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77F37" w14:textId="318BC899" w:rsidR="00521684" w:rsidRPr="007B079F" w:rsidRDefault="007B079F" w:rsidP="00521684">
      <w:pPr>
        <w:pStyle w:val="Header"/>
        <w:jc w:val="center"/>
        <w:rPr>
          <w:lang w:val="en-US"/>
        </w:rPr>
      </w:pPr>
      <w:r w:rsidRPr="00047E69">
        <w:rPr>
          <w:rFonts w:ascii="Arial" w:hAnsi="Arial" w:cs="Arial"/>
          <w:b/>
          <w:bCs/>
          <w:color w:val="4472C4"/>
          <w:sz w:val="28"/>
          <w:szCs w:val="28"/>
          <w:lang w:val="en-US"/>
        </w:rPr>
        <w:t>Frame Analysis Assignment</w:t>
      </w:r>
      <w:r w:rsidR="00521684">
        <w:rPr>
          <w:rFonts w:ascii="Arial" w:hAnsi="Arial" w:cs="Arial"/>
          <w:b/>
          <w:bCs/>
          <w:color w:val="4472C4"/>
          <w:sz w:val="28"/>
          <w:szCs w:val="28"/>
          <w:lang w:val="en-US"/>
        </w:rPr>
        <w:t xml:space="preserve"> - </w:t>
      </w:r>
      <w:r w:rsidR="00521684" w:rsidRPr="00521684">
        <w:rPr>
          <w:rFonts w:ascii="Arial" w:hAnsi="Arial" w:cs="Arial"/>
          <w:bCs/>
          <w:sz w:val="24"/>
          <w:szCs w:val="24"/>
          <w:lang w:val="en-US"/>
        </w:rPr>
        <w:t>due Feb. 17</w:t>
      </w:r>
    </w:p>
    <w:p w14:paraId="64E1DF9B" w14:textId="23C8C843" w:rsidR="000E2F29" w:rsidRDefault="000E2F29" w:rsidP="000E2F29">
      <w:pPr>
        <w:jc w:val="center"/>
        <w:rPr>
          <w:rFonts w:ascii="Arial" w:hAnsi="Arial" w:cs="Arial"/>
          <w:b/>
          <w:bCs/>
          <w:i/>
          <w:color w:val="2F5496" w:themeColor="accent1" w:themeShade="BF"/>
          <w:sz w:val="25"/>
          <w:szCs w:val="25"/>
          <w:lang w:val="en-US"/>
        </w:rPr>
      </w:pPr>
    </w:p>
    <w:p w14:paraId="3FCDD293" w14:textId="40A068D1" w:rsidR="00A14DF7" w:rsidRPr="000E2F29" w:rsidRDefault="00A14DF7" w:rsidP="000E2F29">
      <w:pPr>
        <w:rPr>
          <w:rFonts w:ascii="Arial" w:hAnsi="Arial" w:cs="Arial"/>
          <w:b/>
          <w:bCs/>
          <w:i/>
          <w:color w:val="2F5496" w:themeColor="accent1" w:themeShade="BF"/>
          <w:sz w:val="25"/>
          <w:szCs w:val="25"/>
          <w:lang w:val="en-US"/>
        </w:rPr>
      </w:pPr>
      <w:r w:rsidRPr="00D62AA5">
        <w:rPr>
          <w:rFonts w:ascii="Arial" w:hAnsi="Arial" w:cs="Arial"/>
          <w:b/>
          <w:bCs/>
          <w:sz w:val="23"/>
          <w:szCs w:val="23"/>
          <w:u w:val="single"/>
          <w:lang w:val="en-US"/>
        </w:rPr>
        <w:t>Objective</w:t>
      </w:r>
      <w:r w:rsidRPr="00D62AA5">
        <w:rPr>
          <w:rFonts w:ascii="Arial" w:hAnsi="Arial" w:cs="Arial"/>
          <w:b/>
          <w:bCs/>
          <w:sz w:val="23"/>
          <w:szCs w:val="23"/>
          <w:lang w:val="en-US"/>
        </w:rPr>
        <w:t>:</w:t>
      </w:r>
      <w:r w:rsidR="007B079F" w:rsidRPr="00D62AA5">
        <w:rPr>
          <w:rFonts w:ascii="Arial" w:hAnsi="Arial" w:cs="Arial"/>
          <w:b/>
          <w:bCs/>
          <w:sz w:val="23"/>
          <w:szCs w:val="23"/>
          <w:lang w:val="en-US"/>
        </w:rPr>
        <w:t xml:space="preserve"> </w:t>
      </w:r>
      <w:r w:rsidR="006626E0" w:rsidRPr="00D62AA5">
        <w:rPr>
          <w:rFonts w:ascii="Arial" w:hAnsi="Arial" w:cs="Arial"/>
          <w:b/>
          <w:bCs/>
          <w:sz w:val="23"/>
          <w:szCs w:val="23"/>
          <w:lang w:val="en-US"/>
        </w:rPr>
        <w:t xml:space="preserve"> </w:t>
      </w:r>
      <w:r w:rsidR="007B079F" w:rsidRPr="00D62AA5">
        <w:rPr>
          <w:rFonts w:ascii="Arial" w:hAnsi="Arial" w:cs="Arial"/>
          <w:sz w:val="23"/>
          <w:szCs w:val="23"/>
          <w:lang w:val="en-US"/>
        </w:rPr>
        <w:t xml:space="preserve">Conduct </w:t>
      </w:r>
      <w:r w:rsidR="00D62AA5">
        <w:rPr>
          <w:rFonts w:ascii="Arial" w:hAnsi="Arial" w:cs="Arial"/>
          <w:sz w:val="23"/>
          <w:szCs w:val="23"/>
          <w:lang w:val="en-US"/>
        </w:rPr>
        <w:t xml:space="preserve">an original </w:t>
      </w:r>
      <w:r w:rsidR="00C01FD8">
        <w:rPr>
          <w:rFonts w:ascii="Arial" w:hAnsi="Arial" w:cs="Arial"/>
          <w:sz w:val="23"/>
          <w:szCs w:val="23"/>
          <w:lang w:val="en-US"/>
        </w:rPr>
        <w:t xml:space="preserve">qualitative </w:t>
      </w:r>
      <w:r w:rsidR="00D62AA5">
        <w:rPr>
          <w:rFonts w:ascii="Arial" w:hAnsi="Arial" w:cs="Arial"/>
          <w:sz w:val="23"/>
          <w:szCs w:val="23"/>
          <w:lang w:val="en-US"/>
        </w:rPr>
        <w:t>frame analysis</w:t>
      </w:r>
      <w:r w:rsidR="007B079F" w:rsidRPr="00D62AA5">
        <w:rPr>
          <w:rFonts w:ascii="Arial" w:hAnsi="Arial" w:cs="Arial"/>
          <w:sz w:val="23"/>
          <w:szCs w:val="23"/>
          <w:lang w:val="en-US"/>
        </w:rPr>
        <w:t xml:space="preserve"> </w:t>
      </w:r>
      <w:r w:rsidR="006626E0" w:rsidRPr="00D62AA5">
        <w:rPr>
          <w:rFonts w:ascii="Arial" w:hAnsi="Arial" w:cs="Arial"/>
          <w:sz w:val="23"/>
          <w:szCs w:val="23"/>
          <w:lang w:val="en-US"/>
        </w:rPr>
        <w:t>on</w:t>
      </w:r>
      <w:r w:rsidR="007B079F" w:rsidRPr="00D62AA5">
        <w:rPr>
          <w:rFonts w:ascii="Arial" w:hAnsi="Arial" w:cs="Arial"/>
          <w:sz w:val="23"/>
          <w:szCs w:val="23"/>
          <w:lang w:val="en-US"/>
        </w:rPr>
        <w:t xml:space="preserve"> news coverage </w:t>
      </w:r>
      <w:r w:rsidR="00EF1AD7" w:rsidRPr="00D62AA5">
        <w:rPr>
          <w:rFonts w:ascii="Arial" w:hAnsi="Arial" w:cs="Arial"/>
          <w:sz w:val="23"/>
          <w:szCs w:val="23"/>
          <w:lang w:val="en-US"/>
        </w:rPr>
        <w:t>of a</w:t>
      </w:r>
      <w:r w:rsidR="00D62AA5">
        <w:rPr>
          <w:rFonts w:ascii="Arial" w:hAnsi="Arial" w:cs="Arial"/>
          <w:sz w:val="23"/>
          <w:szCs w:val="23"/>
          <w:lang w:val="en-US"/>
        </w:rPr>
        <w:t xml:space="preserve"> recent issue.</w:t>
      </w:r>
      <w:r w:rsidR="00D62AA5">
        <w:rPr>
          <w:rFonts w:ascii="Arial" w:hAnsi="Arial" w:cs="Arial"/>
          <w:sz w:val="23"/>
          <w:szCs w:val="23"/>
          <w:lang w:val="en-US"/>
        </w:rPr>
        <w:br/>
      </w:r>
    </w:p>
    <w:p w14:paraId="0CEA46F1" w14:textId="0C6031B6" w:rsidR="00A14DF7" w:rsidRPr="00D62AA5" w:rsidRDefault="00A14DF7" w:rsidP="00DC5308">
      <w:pPr>
        <w:spacing w:after="0"/>
        <w:rPr>
          <w:rFonts w:ascii="Arial" w:hAnsi="Arial" w:cs="Arial"/>
          <w:b/>
          <w:bCs/>
          <w:sz w:val="23"/>
          <w:szCs w:val="23"/>
          <w:lang w:val="en-US"/>
        </w:rPr>
      </w:pPr>
      <w:r w:rsidRPr="00D62AA5">
        <w:rPr>
          <w:rFonts w:ascii="Arial" w:hAnsi="Arial" w:cs="Arial"/>
          <w:b/>
          <w:bCs/>
          <w:sz w:val="23"/>
          <w:szCs w:val="23"/>
          <w:u w:val="single"/>
          <w:lang w:val="en-US"/>
        </w:rPr>
        <w:t xml:space="preserve">Key </w:t>
      </w:r>
      <w:r w:rsidRPr="00C01FD8">
        <w:rPr>
          <w:rFonts w:ascii="Arial" w:hAnsi="Arial" w:cs="Arial"/>
          <w:b/>
          <w:bCs/>
          <w:sz w:val="23"/>
          <w:szCs w:val="23"/>
          <w:u w:val="single"/>
          <w:lang w:val="en-US"/>
        </w:rPr>
        <w:t>Steps</w:t>
      </w:r>
      <w:r w:rsidR="0064005F">
        <w:rPr>
          <w:rFonts w:ascii="Arial" w:hAnsi="Arial" w:cs="Arial"/>
          <w:b/>
          <w:bCs/>
          <w:sz w:val="23"/>
          <w:szCs w:val="23"/>
          <w:u w:val="single"/>
          <w:lang w:val="en-US"/>
        </w:rPr>
        <w:t>:</w:t>
      </w:r>
      <w:r w:rsidR="00717510" w:rsidRPr="00D62AA5">
        <w:rPr>
          <w:rFonts w:ascii="Arial" w:hAnsi="Arial" w:cs="Arial"/>
          <w:sz w:val="23"/>
          <w:szCs w:val="23"/>
          <w:lang w:val="en-US"/>
        </w:rPr>
        <w:br/>
      </w:r>
    </w:p>
    <w:p w14:paraId="050C2467" w14:textId="71B43DD9" w:rsidR="00D36C1F" w:rsidRPr="00D62AA5" w:rsidRDefault="003667BC" w:rsidP="00220671">
      <w:pPr>
        <w:pStyle w:val="ListParagraph"/>
        <w:numPr>
          <w:ilvl w:val="0"/>
          <w:numId w:val="2"/>
        </w:numPr>
        <w:rPr>
          <w:rFonts w:ascii="Arial" w:hAnsi="Arial" w:cs="Arial"/>
          <w:sz w:val="23"/>
          <w:szCs w:val="23"/>
          <w:lang w:val="en-US"/>
        </w:rPr>
      </w:pPr>
      <w:r>
        <w:rPr>
          <w:rFonts w:ascii="Arial" w:hAnsi="Arial" w:cs="Arial"/>
          <w:sz w:val="23"/>
          <w:szCs w:val="23"/>
          <w:lang w:val="en-US"/>
        </w:rPr>
        <w:t>Search for ONE of the topics listed below using the</w:t>
      </w:r>
      <w:r w:rsidR="00B36A1A" w:rsidRPr="00D62AA5">
        <w:rPr>
          <w:rFonts w:ascii="Arial" w:hAnsi="Arial" w:cs="Arial"/>
          <w:sz w:val="23"/>
          <w:szCs w:val="23"/>
          <w:lang w:val="en-US"/>
        </w:rPr>
        <w:t xml:space="preserve"> </w:t>
      </w:r>
      <w:hyperlink r:id="rId11" w:history="1">
        <w:r w:rsidR="00B36A1A" w:rsidRPr="00D62AA5">
          <w:rPr>
            <w:rStyle w:val="Hyperlink"/>
            <w:rFonts w:ascii="Arial" w:hAnsi="Arial" w:cs="Arial"/>
            <w:bCs/>
            <w:sz w:val="23"/>
            <w:szCs w:val="23"/>
            <w:lang w:val="en-US"/>
          </w:rPr>
          <w:t>Nexis</w:t>
        </w:r>
        <w:r w:rsidR="00D62AA5" w:rsidRPr="00D62AA5">
          <w:rPr>
            <w:rStyle w:val="Hyperlink"/>
            <w:rFonts w:ascii="Arial" w:hAnsi="Arial" w:cs="Arial"/>
            <w:bCs/>
            <w:sz w:val="23"/>
            <w:szCs w:val="23"/>
            <w:lang w:val="en-US"/>
          </w:rPr>
          <w:t xml:space="preserve"> </w:t>
        </w:r>
        <w:r w:rsidR="00B36A1A" w:rsidRPr="00D62AA5">
          <w:rPr>
            <w:rStyle w:val="Hyperlink"/>
            <w:rFonts w:ascii="Arial" w:hAnsi="Arial" w:cs="Arial"/>
            <w:bCs/>
            <w:sz w:val="23"/>
            <w:szCs w:val="23"/>
            <w:lang w:val="en-US"/>
          </w:rPr>
          <w:t>Uni</w:t>
        </w:r>
      </w:hyperlink>
      <w:r w:rsidR="00B36A1A" w:rsidRPr="00D62AA5">
        <w:rPr>
          <w:rFonts w:ascii="Arial" w:hAnsi="Arial" w:cs="Arial"/>
          <w:sz w:val="23"/>
          <w:szCs w:val="23"/>
          <w:lang w:val="en-US"/>
        </w:rPr>
        <w:t xml:space="preserve"> </w:t>
      </w:r>
      <w:r w:rsidR="00A14DF7" w:rsidRPr="00D62AA5">
        <w:rPr>
          <w:rFonts w:ascii="Arial" w:hAnsi="Arial" w:cs="Arial"/>
          <w:sz w:val="23"/>
          <w:szCs w:val="23"/>
          <w:lang w:val="en-US"/>
        </w:rPr>
        <w:t>database</w:t>
      </w:r>
      <w:r>
        <w:rPr>
          <w:rFonts w:ascii="Arial" w:hAnsi="Arial" w:cs="Arial"/>
          <w:sz w:val="23"/>
          <w:szCs w:val="23"/>
          <w:lang w:val="en-US"/>
        </w:rPr>
        <w:t xml:space="preserve">. </w:t>
      </w:r>
      <w:r w:rsidR="002E5C5F">
        <w:rPr>
          <w:rFonts w:ascii="Arial" w:hAnsi="Arial" w:cs="Arial"/>
          <w:sz w:val="23"/>
          <w:szCs w:val="23"/>
          <w:lang w:val="en-US"/>
        </w:rPr>
        <w:t xml:space="preserve">Use </w:t>
      </w:r>
      <w:r w:rsidR="00521684">
        <w:rPr>
          <w:rFonts w:ascii="Arial" w:hAnsi="Arial" w:cs="Arial"/>
          <w:sz w:val="23"/>
          <w:szCs w:val="23"/>
          <w:lang w:val="en-US"/>
        </w:rPr>
        <w:t xml:space="preserve">short keywords and adjust the publication and time filters accordingly. </w:t>
      </w:r>
      <w:r>
        <w:rPr>
          <w:rFonts w:ascii="Arial" w:hAnsi="Arial" w:cs="Arial"/>
          <w:sz w:val="23"/>
          <w:szCs w:val="23"/>
          <w:lang w:val="en-US"/>
        </w:rPr>
        <w:t>Select five articles,</w:t>
      </w:r>
      <w:r w:rsidR="00521684">
        <w:rPr>
          <w:rFonts w:ascii="Arial" w:hAnsi="Arial" w:cs="Arial"/>
          <w:sz w:val="23"/>
          <w:szCs w:val="23"/>
          <w:lang w:val="en-US"/>
        </w:rPr>
        <w:t xml:space="preserve"> </w:t>
      </w:r>
      <w:r>
        <w:rPr>
          <w:rFonts w:ascii="Arial" w:hAnsi="Arial" w:cs="Arial"/>
          <w:sz w:val="23"/>
          <w:szCs w:val="23"/>
          <w:lang w:val="en-US"/>
        </w:rPr>
        <w:t>using a sampling method of your choice (Merrigan et al., pp. 63-67)</w:t>
      </w:r>
      <w:r w:rsidR="0064005F">
        <w:rPr>
          <w:rFonts w:ascii="Arial" w:hAnsi="Arial" w:cs="Arial"/>
          <w:sz w:val="23"/>
          <w:szCs w:val="23"/>
          <w:lang w:val="en-US"/>
        </w:rPr>
        <w:t xml:space="preserve">. </w:t>
      </w:r>
      <w:r w:rsidR="00521684">
        <w:rPr>
          <w:rFonts w:ascii="Arial" w:hAnsi="Arial" w:cs="Arial"/>
          <w:sz w:val="23"/>
          <w:szCs w:val="23"/>
          <w:lang w:val="en-US"/>
        </w:rPr>
        <w:t xml:space="preserve">For tips on using the database, see my </w:t>
      </w:r>
      <w:hyperlink r:id="rId12" w:history="1">
        <w:r w:rsidR="00521684" w:rsidRPr="00521684">
          <w:rPr>
            <w:rStyle w:val="Hyperlink"/>
            <w:rFonts w:ascii="Arial" w:hAnsi="Arial" w:cs="Arial"/>
            <w:sz w:val="23"/>
            <w:szCs w:val="23"/>
            <w:lang w:val="en-US"/>
          </w:rPr>
          <w:t>walkthrough video</w:t>
        </w:r>
      </w:hyperlink>
      <w:r w:rsidR="00521684">
        <w:rPr>
          <w:rFonts w:ascii="Arial" w:hAnsi="Arial" w:cs="Arial"/>
          <w:sz w:val="23"/>
          <w:szCs w:val="23"/>
          <w:lang w:val="en-US"/>
        </w:rPr>
        <w:t>.</w:t>
      </w:r>
      <w:r>
        <w:rPr>
          <w:rFonts w:ascii="Arial" w:hAnsi="Arial" w:cs="Arial"/>
          <w:bCs/>
          <w:sz w:val="23"/>
          <w:szCs w:val="23"/>
          <w:lang w:val="en-US"/>
        </w:rPr>
        <w:br/>
      </w:r>
    </w:p>
    <w:p w14:paraId="70CB7E54" w14:textId="50730E51" w:rsidR="003667BC" w:rsidRPr="003667BC" w:rsidRDefault="003667BC" w:rsidP="007B079F">
      <w:pPr>
        <w:pStyle w:val="ListParagraph"/>
        <w:numPr>
          <w:ilvl w:val="0"/>
          <w:numId w:val="2"/>
        </w:numPr>
        <w:rPr>
          <w:rFonts w:ascii="Arial" w:hAnsi="Arial" w:cs="Arial"/>
          <w:sz w:val="23"/>
          <w:szCs w:val="23"/>
          <w:lang w:val="en-US"/>
        </w:rPr>
      </w:pPr>
      <w:r>
        <w:rPr>
          <w:rFonts w:ascii="Arial" w:hAnsi="Arial" w:cs="Arial"/>
          <w:bCs/>
          <w:sz w:val="23"/>
          <w:szCs w:val="23"/>
          <w:lang w:val="en-US"/>
        </w:rPr>
        <w:t>Read and open code (Charmaz) each article in your sample, using the coding worksheet</w:t>
      </w:r>
      <w:r w:rsidR="00521684">
        <w:rPr>
          <w:rFonts w:ascii="Arial" w:hAnsi="Arial" w:cs="Arial"/>
          <w:bCs/>
          <w:sz w:val="23"/>
          <w:szCs w:val="23"/>
          <w:lang w:val="en-US"/>
        </w:rPr>
        <w:t xml:space="preserve"> (see </w:t>
      </w:r>
      <w:hyperlink r:id="rId13" w:history="1">
        <w:r w:rsidR="00521684" w:rsidRPr="00521684">
          <w:rPr>
            <w:rStyle w:val="Hyperlink"/>
            <w:rFonts w:ascii="Arial" w:hAnsi="Arial" w:cs="Arial"/>
            <w:bCs/>
            <w:sz w:val="23"/>
            <w:szCs w:val="23"/>
            <w:lang w:val="en-US"/>
          </w:rPr>
          <w:t>instruction module</w:t>
        </w:r>
      </w:hyperlink>
      <w:r w:rsidR="00521684">
        <w:rPr>
          <w:rFonts w:ascii="Arial" w:hAnsi="Arial" w:cs="Arial"/>
          <w:bCs/>
          <w:sz w:val="23"/>
          <w:szCs w:val="23"/>
          <w:lang w:val="en-US"/>
        </w:rPr>
        <w:t>)</w:t>
      </w:r>
      <w:r>
        <w:rPr>
          <w:rFonts w:ascii="Arial" w:hAnsi="Arial" w:cs="Arial"/>
          <w:bCs/>
          <w:sz w:val="23"/>
          <w:szCs w:val="23"/>
          <w:lang w:val="en-US"/>
        </w:rPr>
        <w:t xml:space="preserve">. </w:t>
      </w:r>
      <w:r w:rsidR="00F5010E">
        <w:rPr>
          <w:rFonts w:ascii="Arial" w:hAnsi="Arial" w:cs="Arial"/>
          <w:bCs/>
          <w:sz w:val="23"/>
          <w:szCs w:val="23"/>
          <w:lang w:val="en-US"/>
        </w:rPr>
        <w:t>Code</w:t>
      </w:r>
      <w:r>
        <w:rPr>
          <w:rFonts w:ascii="Arial" w:hAnsi="Arial" w:cs="Arial"/>
          <w:bCs/>
          <w:sz w:val="23"/>
          <w:szCs w:val="23"/>
          <w:lang w:val="en-US"/>
        </w:rPr>
        <w:t xml:space="preserve"> </w:t>
      </w:r>
      <w:r w:rsidR="00521684">
        <w:rPr>
          <w:rFonts w:ascii="Arial" w:hAnsi="Arial" w:cs="Arial"/>
          <w:bCs/>
          <w:sz w:val="23"/>
          <w:szCs w:val="23"/>
          <w:lang w:val="en-US"/>
        </w:rPr>
        <w:t>parts</w:t>
      </w:r>
      <w:r>
        <w:rPr>
          <w:rFonts w:ascii="Arial" w:hAnsi="Arial" w:cs="Arial"/>
          <w:bCs/>
          <w:sz w:val="23"/>
          <w:szCs w:val="23"/>
          <w:lang w:val="en-US"/>
        </w:rPr>
        <w:t xml:space="preserve"> from each article (e.g., sentences, paragraphs), not </w:t>
      </w:r>
      <w:r w:rsidR="00521684">
        <w:rPr>
          <w:rFonts w:ascii="Arial" w:hAnsi="Arial" w:cs="Arial"/>
          <w:bCs/>
          <w:sz w:val="23"/>
          <w:szCs w:val="23"/>
          <w:lang w:val="en-US"/>
        </w:rPr>
        <w:t>all of the text.</w:t>
      </w:r>
      <w:r w:rsidR="00D62AA5">
        <w:rPr>
          <w:rFonts w:ascii="Arial" w:hAnsi="Arial" w:cs="Arial"/>
          <w:bCs/>
          <w:sz w:val="23"/>
          <w:szCs w:val="23"/>
          <w:lang w:val="en-US"/>
        </w:rPr>
        <w:br/>
      </w:r>
    </w:p>
    <w:p w14:paraId="04E354BA" w14:textId="75E3AFF7" w:rsidR="00C01FD8" w:rsidRPr="00C01FD8" w:rsidRDefault="003667BC" w:rsidP="007B079F">
      <w:pPr>
        <w:pStyle w:val="ListParagraph"/>
        <w:numPr>
          <w:ilvl w:val="0"/>
          <w:numId w:val="2"/>
        </w:numPr>
        <w:rPr>
          <w:rFonts w:ascii="Arial" w:hAnsi="Arial" w:cs="Arial"/>
          <w:sz w:val="23"/>
          <w:szCs w:val="23"/>
          <w:lang w:val="en-US"/>
        </w:rPr>
      </w:pPr>
      <w:r>
        <w:rPr>
          <w:rFonts w:ascii="Arial" w:hAnsi="Arial" w:cs="Arial"/>
          <w:bCs/>
          <w:sz w:val="23"/>
          <w:szCs w:val="23"/>
          <w:lang w:val="en-US"/>
        </w:rPr>
        <w:t>Review the open codes.</w:t>
      </w:r>
      <w:r w:rsidR="00697D3A">
        <w:rPr>
          <w:rFonts w:ascii="Arial" w:hAnsi="Arial" w:cs="Arial"/>
          <w:bCs/>
          <w:sz w:val="23"/>
          <w:szCs w:val="23"/>
          <w:lang w:val="en-US"/>
        </w:rPr>
        <w:t xml:space="preserve"> </w:t>
      </w:r>
      <w:r w:rsidR="00C01FD8">
        <w:rPr>
          <w:rFonts w:ascii="Arial" w:hAnsi="Arial" w:cs="Arial"/>
          <w:bCs/>
          <w:sz w:val="23"/>
          <w:szCs w:val="23"/>
          <w:lang w:val="en-US"/>
        </w:rPr>
        <w:t>Are there patterns and dominant themes for each article? And across the sample (all five articles)? In the worksheet, group the codes into dominant themes or categories.</w:t>
      </w:r>
    </w:p>
    <w:p w14:paraId="54D747C6" w14:textId="77777777" w:rsidR="00C01FD8" w:rsidRPr="00C01FD8" w:rsidRDefault="00C01FD8" w:rsidP="00C01FD8">
      <w:pPr>
        <w:pStyle w:val="ListParagraph"/>
        <w:rPr>
          <w:rFonts w:ascii="Arial" w:hAnsi="Arial" w:cs="Arial"/>
          <w:sz w:val="23"/>
          <w:szCs w:val="23"/>
          <w:lang w:val="en-US"/>
        </w:rPr>
      </w:pPr>
    </w:p>
    <w:p w14:paraId="5BD527D6" w14:textId="2D046D30" w:rsidR="00BE11D8" w:rsidRPr="00BE11D8" w:rsidRDefault="00BE11D8" w:rsidP="007B079F">
      <w:pPr>
        <w:pStyle w:val="ListParagraph"/>
        <w:numPr>
          <w:ilvl w:val="0"/>
          <w:numId w:val="2"/>
        </w:numPr>
        <w:rPr>
          <w:rFonts w:ascii="Arial" w:hAnsi="Arial" w:cs="Arial"/>
          <w:sz w:val="23"/>
          <w:szCs w:val="23"/>
          <w:lang w:val="en-US"/>
        </w:rPr>
      </w:pPr>
      <w:r>
        <w:rPr>
          <w:rFonts w:ascii="Arial" w:hAnsi="Arial" w:cs="Arial"/>
          <w:bCs/>
          <w:sz w:val="23"/>
          <w:szCs w:val="23"/>
          <w:lang w:val="en-US"/>
        </w:rPr>
        <w:t>Based on those categories</w:t>
      </w:r>
      <w:r w:rsidR="00C01FD8">
        <w:rPr>
          <w:rFonts w:ascii="Arial" w:hAnsi="Arial" w:cs="Arial"/>
          <w:bCs/>
          <w:sz w:val="23"/>
          <w:szCs w:val="23"/>
          <w:lang w:val="en-US"/>
        </w:rPr>
        <w:t xml:space="preserve">, what are the two dominant frames in the news sample? </w:t>
      </w:r>
      <w:r w:rsidR="00D62AA5">
        <w:rPr>
          <w:rFonts w:ascii="Arial" w:hAnsi="Arial" w:cs="Arial"/>
          <w:bCs/>
          <w:sz w:val="23"/>
          <w:szCs w:val="23"/>
          <w:lang w:val="en-US"/>
        </w:rPr>
        <w:t>Consider the concept of framing</w:t>
      </w:r>
      <w:r w:rsidR="00C01FD8">
        <w:rPr>
          <w:rFonts w:ascii="Arial" w:hAnsi="Arial" w:cs="Arial"/>
          <w:bCs/>
          <w:sz w:val="23"/>
          <w:szCs w:val="23"/>
          <w:lang w:val="en-US"/>
        </w:rPr>
        <w:t xml:space="preserve"> (Entman; Dobson &amp; Knezevic) in determining the salient ways the news issue is presented to readers.</w:t>
      </w:r>
      <w:bookmarkStart w:id="0" w:name="_GoBack"/>
      <w:bookmarkEnd w:id="0"/>
      <w:r w:rsidR="00C01FD8">
        <w:rPr>
          <w:rFonts w:ascii="Arial" w:hAnsi="Arial" w:cs="Arial"/>
          <w:bCs/>
          <w:sz w:val="23"/>
          <w:szCs w:val="23"/>
          <w:lang w:val="en-US"/>
        </w:rPr>
        <w:t xml:space="preserve"> It’s up to you what you call the </w:t>
      </w:r>
      <w:r>
        <w:rPr>
          <w:rFonts w:ascii="Arial" w:hAnsi="Arial" w:cs="Arial"/>
          <w:bCs/>
          <w:sz w:val="23"/>
          <w:szCs w:val="23"/>
          <w:lang w:val="en-US"/>
        </w:rPr>
        <w:t xml:space="preserve">dominant </w:t>
      </w:r>
      <w:r w:rsidR="00C01FD8">
        <w:rPr>
          <w:rFonts w:ascii="Arial" w:hAnsi="Arial" w:cs="Arial"/>
          <w:bCs/>
          <w:sz w:val="23"/>
          <w:szCs w:val="23"/>
          <w:lang w:val="en-US"/>
        </w:rPr>
        <w:t>frames.</w:t>
      </w:r>
    </w:p>
    <w:p w14:paraId="1B661FA6" w14:textId="77777777" w:rsidR="00BE11D8" w:rsidRPr="00BE11D8" w:rsidRDefault="00BE11D8" w:rsidP="00BE11D8">
      <w:pPr>
        <w:pStyle w:val="ListParagraph"/>
        <w:rPr>
          <w:rFonts w:ascii="Arial" w:hAnsi="Arial" w:cs="Arial"/>
          <w:bCs/>
          <w:sz w:val="23"/>
          <w:szCs w:val="23"/>
          <w:lang w:val="en-US"/>
        </w:rPr>
      </w:pPr>
    </w:p>
    <w:p w14:paraId="54AB06B3" w14:textId="0F72D4F1" w:rsidR="00A14DF7" w:rsidRPr="00D62AA5" w:rsidRDefault="00BE11D8" w:rsidP="007B079F">
      <w:pPr>
        <w:pStyle w:val="ListParagraph"/>
        <w:numPr>
          <w:ilvl w:val="0"/>
          <w:numId w:val="2"/>
        </w:numPr>
        <w:rPr>
          <w:rFonts w:ascii="Arial" w:hAnsi="Arial" w:cs="Arial"/>
          <w:sz w:val="23"/>
          <w:szCs w:val="23"/>
          <w:lang w:val="en-US"/>
        </w:rPr>
      </w:pPr>
      <w:r>
        <w:rPr>
          <w:rFonts w:ascii="Arial" w:hAnsi="Arial" w:cs="Arial"/>
          <w:bCs/>
          <w:sz w:val="23"/>
          <w:szCs w:val="23"/>
          <w:lang w:val="en-US"/>
        </w:rPr>
        <w:t>Reflect on the broader implications of framing the news issue in these ways, keeping in mind the definitions of framing. How do the frames you’ve identified shape understandings of the issue?</w:t>
      </w:r>
      <w:r w:rsidR="00C01FD8">
        <w:rPr>
          <w:rFonts w:ascii="Arial" w:hAnsi="Arial" w:cs="Arial"/>
          <w:bCs/>
          <w:sz w:val="23"/>
          <w:szCs w:val="23"/>
          <w:lang w:val="en-US"/>
        </w:rPr>
        <w:t xml:space="preserve"> </w:t>
      </w:r>
      <w:r w:rsidR="00C01FD8">
        <w:rPr>
          <w:rFonts w:ascii="Arial" w:hAnsi="Arial" w:cs="Arial"/>
          <w:bCs/>
          <w:sz w:val="23"/>
          <w:szCs w:val="23"/>
          <w:lang w:val="en-US"/>
        </w:rPr>
        <w:br/>
      </w:r>
    </w:p>
    <w:p w14:paraId="75AE5E7A" w14:textId="281293DC" w:rsidR="0064005F" w:rsidRPr="00521684" w:rsidRDefault="00C01FD8" w:rsidP="00521684">
      <w:pPr>
        <w:pStyle w:val="ListParagraph"/>
        <w:numPr>
          <w:ilvl w:val="0"/>
          <w:numId w:val="2"/>
        </w:numPr>
        <w:rPr>
          <w:rFonts w:ascii="Arial" w:hAnsi="Arial" w:cs="Arial"/>
          <w:sz w:val="23"/>
          <w:szCs w:val="23"/>
          <w:lang w:val="en-US"/>
        </w:rPr>
      </w:pPr>
      <w:r>
        <w:rPr>
          <w:rFonts w:ascii="Arial" w:hAnsi="Arial" w:cs="Arial"/>
          <w:sz w:val="23"/>
          <w:szCs w:val="23"/>
          <w:lang w:val="en-US"/>
        </w:rPr>
        <w:t>Complete the report based on your research activity and findings.</w:t>
      </w:r>
      <w:r w:rsidR="000E2F29">
        <w:rPr>
          <w:rFonts w:ascii="Arial" w:hAnsi="Arial" w:cs="Arial"/>
          <w:sz w:val="23"/>
          <w:szCs w:val="23"/>
          <w:lang w:val="en-US"/>
        </w:rPr>
        <w:t xml:space="preserve"> See page two of the instructions for the report guidelines.</w:t>
      </w:r>
      <w:r>
        <w:rPr>
          <w:rFonts w:ascii="Arial" w:hAnsi="Arial" w:cs="Arial"/>
          <w:sz w:val="23"/>
          <w:szCs w:val="23"/>
          <w:lang w:val="en-US"/>
        </w:rPr>
        <w:t xml:space="preserve"> </w:t>
      </w:r>
      <w:r w:rsidR="000E2F29">
        <w:rPr>
          <w:rFonts w:ascii="Arial" w:hAnsi="Arial" w:cs="Arial"/>
          <w:sz w:val="23"/>
          <w:szCs w:val="23"/>
          <w:lang w:val="en-US"/>
        </w:rPr>
        <w:t>Save the report and coding worksheet as Word documents (.docx) and submit them through Brightspace</w:t>
      </w:r>
      <w:r w:rsidR="00521684">
        <w:rPr>
          <w:rFonts w:ascii="Arial" w:hAnsi="Arial" w:cs="Arial"/>
          <w:sz w:val="23"/>
          <w:szCs w:val="23"/>
          <w:lang w:val="en-US"/>
        </w:rPr>
        <w:t>.</w:t>
      </w:r>
      <w:r w:rsidR="003667BC">
        <w:rPr>
          <w:rFonts w:ascii="Arial" w:hAnsi="Arial" w:cs="Arial"/>
          <w:sz w:val="23"/>
          <w:szCs w:val="23"/>
          <w:lang w:val="en-US"/>
        </w:rPr>
        <w:br/>
      </w:r>
    </w:p>
    <w:p w14:paraId="5C84A78C" w14:textId="034AABB6" w:rsidR="0064005F" w:rsidRPr="0064005F" w:rsidRDefault="00521684" w:rsidP="0064005F">
      <w:pPr>
        <w:pStyle w:val="ListParagraph"/>
        <w:jc w:val="center"/>
        <w:rPr>
          <w:rFonts w:ascii="Arial" w:hAnsi="Arial" w:cs="Arial"/>
          <w:i/>
          <w:sz w:val="23"/>
          <w:szCs w:val="23"/>
          <w:lang w:val="en-US"/>
        </w:rPr>
      </w:pPr>
      <w:r>
        <w:rPr>
          <w:rFonts w:ascii="Arial" w:hAnsi="Arial" w:cs="Arial"/>
          <w:b/>
          <w:color w:val="2F5496" w:themeColor="accent1" w:themeShade="BF"/>
          <w:sz w:val="23"/>
          <w:szCs w:val="23"/>
          <w:lang w:val="en-US"/>
        </w:rPr>
        <w:br/>
      </w:r>
      <w:r w:rsidR="0064005F" w:rsidRPr="00FD087E">
        <w:rPr>
          <w:rFonts w:ascii="Arial" w:hAnsi="Arial" w:cs="Arial"/>
          <w:b/>
          <w:color w:val="2F5496" w:themeColor="accent1" w:themeShade="BF"/>
          <w:sz w:val="23"/>
          <w:szCs w:val="23"/>
          <w:lang w:val="en-US"/>
        </w:rPr>
        <w:t>TOPIC OPTIONS</w:t>
      </w:r>
      <w:r w:rsidR="00CE5854">
        <w:rPr>
          <w:rFonts w:ascii="Arial" w:hAnsi="Arial" w:cs="Arial"/>
          <w:b/>
          <w:color w:val="2F5496" w:themeColor="accent1" w:themeShade="BF"/>
          <w:sz w:val="23"/>
          <w:szCs w:val="23"/>
          <w:lang w:val="en-US"/>
        </w:rPr>
        <w:t xml:space="preserve"> and SEARCH GUIDELINES</w:t>
      </w:r>
      <w:r w:rsidR="0064005F" w:rsidRPr="00FD087E">
        <w:rPr>
          <w:rFonts w:ascii="Arial" w:hAnsi="Arial" w:cs="Arial"/>
          <w:color w:val="2F5496" w:themeColor="accent1" w:themeShade="BF"/>
          <w:sz w:val="23"/>
          <w:szCs w:val="23"/>
          <w:lang w:val="en-US"/>
        </w:rPr>
        <w:t xml:space="preserve"> </w:t>
      </w:r>
      <w:r w:rsidR="0064005F">
        <w:rPr>
          <w:rFonts w:ascii="Arial" w:hAnsi="Arial" w:cs="Arial"/>
          <w:sz w:val="23"/>
          <w:szCs w:val="23"/>
          <w:lang w:val="en-US"/>
        </w:rPr>
        <w:br/>
      </w:r>
      <w:r w:rsidR="0064005F" w:rsidRPr="0064005F">
        <w:rPr>
          <w:rFonts w:ascii="Arial" w:hAnsi="Arial" w:cs="Arial"/>
          <w:i/>
          <w:sz w:val="23"/>
          <w:szCs w:val="23"/>
          <w:lang w:val="en-US"/>
        </w:rPr>
        <w:t xml:space="preserve">(please select one and use the </w:t>
      </w:r>
      <w:r w:rsidR="00CE5854">
        <w:rPr>
          <w:rFonts w:ascii="Arial" w:hAnsi="Arial" w:cs="Arial"/>
          <w:i/>
          <w:sz w:val="23"/>
          <w:szCs w:val="23"/>
          <w:lang w:val="en-US"/>
        </w:rPr>
        <w:t>outlined date and publication</w:t>
      </w:r>
      <w:r w:rsidR="0064005F" w:rsidRPr="0064005F">
        <w:rPr>
          <w:rFonts w:ascii="Arial" w:hAnsi="Arial" w:cs="Arial"/>
          <w:i/>
          <w:sz w:val="23"/>
          <w:szCs w:val="23"/>
          <w:lang w:val="en-US"/>
        </w:rPr>
        <w:t>)</w:t>
      </w:r>
      <w:r w:rsidR="0064005F">
        <w:rPr>
          <w:rFonts w:ascii="Arial" w:hAnsi="Arial" w:cs="Arial"/>
          <w:i/>
          <w:sz w:val="23"/>
          <w:szCs w:val="23"/>
          <w:lang w:val="en-US"/>
        </w:rPr>
        <w:t>:</w:t>
      </w:r>
    </w:p>
    <w:p w14:paraId="465CC00A" w14:textId="3205D012" w:rsidR="00BE11D8" w:rsidRDefault="0064005F" w:rsidP="00CC3457">
      <w:pPr>
        <w:rPr>
          <w:rFonts w:ascii="Arial" w:hAnsi="Arial" w:cs="Arial"/>
          <w:b/>
          <w:bCs/>
          <w:sz w:val="23"/>
          <w:szCs w:val="23"/>
          <w:u w:val="single"/>
          <w:lang w:val="en-US"/>
        </w:rPr>
      </w:pPr>
      <w:r>
        <w:rPr>
          <w:rFonts w:ascii="Arial" w:hAnsi="Arial" w:cs="Arial"/>
          <w:b/>
          <w:bCs/>
          <w:noProof/>
          <w:sz w:val="23"/>
          <w:szCs w:val="23"/>
          <w:u w:val="single"/>
          <w:lang w:val="en-US"/>
        </w:rPr>
        <mc:AlternateContent>
          <mc:Choice Requires="wps">
            <w:drawing>
              <wp:anchor distT="0" distB="0" distL="114300" distR="114300" simplePos="0" relativeHeight="251662336" behindDoc="0" locked="0" layoutInCell="1" allowOverlap="1" wp14:anchorId="240C1257" wp14:editId="4044853D">
                <wp:simplePos x="0" y="0"/>
                <wp:positionH relativeFrom="margin">
                  <wp:posOffset>95534</wp:posOffset>
                </wp:positionH>
                <wp:positionV relativeFrom="paragraph">
                  <wp:posOffset>41976</wp:posOffset>
                </wp:positionV>
                <wp:extent cx="6878471" cy="2504365"/>
                <wp:effectExtent l="0" t="0" r="17780" b="10795"/>
                <wp:wrapNone/>
                <wp:docPr id="3" name="Rectangle: Rounded Corners 3"/>
                <wp:cNvGraphicFramePr/>
                <a:graphic xmlns:a="http://schemas.openxmlformats.org/drawingml/2006/main">
                  <a:graphicData uri="http://schemas.microsoft.com/office/word/2010/wordprocessingShape">
                    <wps:wsp>
                      <wps:cNvSpPr/>
                      <wps:spPr>
                        <a:xfrm>
                          <a:off x="0" y="0"/>
                          <a:ext cx="6878471" cy="2504365"/>
                        </a:xfrm>
                        <a:prstGeom prst="roundRect">
                          <a:avLst/>
                        </a:prstGeom>
                      </wps:spPr>
                      <wps:style>
                        <a:lnRef idx="2">
                          <a:schemeClr val="dk1"/>
                        </a:lnRef>
                        <a:fillRef idx="1">
                          <a:schemeClr val="lt1"/>
                        </a:fillRef>
                        <a:effectRef idx="0">
                          <a:schemeClr val="dk1"/>
                        </a:effectRef>
                        <a:fontRef idx="minor">
                          <a:schemeClr val="dk1"/>
                        </a:fontRef>
                      </wps:style>
                      <wps:txbx>
                        <w:txbxContent>
                          <w:p w14:paraId="4C1549DF" w14:textId="61C1BE28" w:rsidR="0064005F" w:rsidRPr="00D93B13" w:rsidRDefault="0064005F" w:rsidP="0064005F">
                            <w:pPr>
                              <w:rPr>
                                <w:rFonts w:ascii="Arial" w:hAnsi="Arial" w:cs="Arial"/>
                                <w:bCs/>
                                <w:i/>
                                <w:iCs/>
                                <w:sz w:val="23"/>
                                <w:szCs w:val="23"/>
                                <w:lang w:val="en-US"/>
                              </w:rPr>
                            </w:pPr>
                            <w:r w:rsidRPr="0064005F">
                              <w:rPr>
                                <w:rFonts w:ascii="Arial" w:hAnsi="Arial" w:cs="Arial"/>
                                <w:bCs/>
                                <w:i/>
                                <w:iCs/>
                                <w:sz w:val="23"/>
                                <w:szCs w:val="23"/>
                                <w:lang w:val="en-US"/>
                              </w:rPr>
                              <w:t xml:space="preserve">A) Which dominant frames were used by </w:t>
                            </w:r>
                            <w:r w:rsidR="00495335">
                              <w:rPr>
                                <w:rFonts w:ascii="Arial" w:hAnsi="Arial" w:cs="Arial"/>
                                <w:bCs/>
                                <w:i/>
                                <w:iCs/>
                                <w:sz w:val="23"/>
                                <w:szCs w:val="23"/>
                                <w:lang w:val="en-US"/>
                              </w:rPr>
                              <w:t xml:space="preserve">The Guardian </w:t>
                            </w:r>
                            <w:r w:rsidRPr="0064005F">
                              <w:rPr>
                                <w:rFonts w:ascii="Arial" w:hAnsi="Arial" w:cs="Arial"/>
                                <w:bCs/>
                                <w:i/>
                                <w:iCs/>
                                <w:sz w:val="23"/>
                                <w:szCs w:val="23"/>
                                <w:lang w:val="en-US"/>
                              </w:rPr>
                              <w:t xml:space="preserve">to report on </w:t>
                            </w:r>
                            <w:r w:rsidR="00B245B8">
                              <w:rPr>
                                <w:rFonts w:ascii="Arial" w:hAnsi="Arial" w:cs="Arial"/>
                                <w:bCs/>
                                <w:i/>
                                <w:iCs/>
                                <w:sz w:val="23"/>
                                <w:szCs w:val="23"/>
                                <w:lang w:val="en-US"/>
                              </w:rPr>
                              <w:t xml:space="preserve">the </w:t>
                            </w:r>
                            <w:r w:rsidR="00D93B13">
                              <w:rPr>
                                <w:rFonts w:ascii="Arial" w:hAnsi="Arial" w:cs="Arial"/>
                                <w:bCs/>
                                <w:i/>
                                <w:iCs/>
                                <w:sz w:val="23"/>
                                <w:szCs w:val="23"/>
                                <w:lang w:val="en-US"/>
                              </w:rPr>
                              <w:t xml:space="preserve">impacts of </w:t>
                            </w:r>
                            <w:proofErr w:type="spellStart"/>
                            <w:r w:rsidR="00D93B13">
                              <w:rPr>
                                <w:rFonts w:ascii="Arial" w:hAnsi="Arial" w:cs="Arial"/>
                                <w:bCs/>
                                <w:i/>
                                <w:iCs/>
                                <w:sz w:val="23"/>
                                <w:szCs w:val="23"/>
                                <w:lang w:val="en-US"/>
                              </w:rPr>
                              <w:t>ChatGPT</w:t>
                            </w:r>
                            <w:proofErr w:type="spellEnd"/>
                            <w:r w:rsidR="00D93B13">
                              <w:rPr>
                                <w:rFonts w:ascii="Arial" w:hAnsi="Arial" w:cs="Arial"/>
                                <w:bCs/>
                                <w:i/>
                                <w:iCs/>
                                <w:sz w:val="23"/>
                                <w:szCs w:val="23"/>
                                <w:lang w:val="en-US"/>
                              </w:rPr>
                              <w:t xml:space="preserve"> on jobs</w:t>
                            </w:r>
                            <w:r w:rsidRPr="0064005F">
                              <w:rPr>
                                <w:rFonts w:ascii="Arial" w:hAnsi="Arial" w:cs="Arial"/>
                                <w:bCs/>
                                <w:i/>
                                <w:iCs/>
                                <w:sz w:val="23"/>
                                <w:szCs w:val="23"/>
                                <w:lang w:val="en-US"/>
                              </w:rPr>
                              <w:t>? Please filter your search in the Nexis</w:t>
                            </w:r>
                            <w:r w:rsidR="00FD087E">
                              <w:rPr>
                                <w:rFonts w:ascii="Arial" w:hAnsi="Arial" w:cs="Arial"/>
                                <w:bCs/>
                                <w:i/>
                                <w:iCs/>
                                <w:sz w:val="23"/>
                                <w:szCs w:val="23"/>
                                <w:lang w:val="en-US"/>
                              </w:rPr>
                              <w:t xml:space="preserve"> </w:t>
                            </w:r>
                            <w:r w:rsidRPr="0064005F">
                              <w:rPr>
                                <w:rFonts w:ascii="Arial" w:hAnsi="Arial" w:cs="Arial"/>
                                <w:bCs/>
                                <w:i/>
                                <w:iCs/>
                                <w:sz w:val="23"/>
                                <w:szCs w:val="23"/>
                                <w:lang w:val="en-US"/>
                              </w:rPr>
                              <w:t>Uni database to English language articles published by ‘</w:t>
                            </w:r>
                            <w:r w:rsidR="00495335">
                              <w:rPr>
                                <w:rFonts w:ascii="Arial" w:hAnsi="Arial" w:cs="Arial"/>
                                <w:bCs/>
                                <w:i/>
                                <w:iCs/>
                                <w:sz w:val="23"/>
                                <w:szCs w:val="23"/>
                                <w:lang w:val="en-US"/>
                              </w:rPr>
                              <w:t>The Guardian (London)’</w:t>
                            </w:r>
                            <w:r w:rsidRPr="0064005F">
                              <w:rPr>
                                <w:rFonts w:ascii="Arial" w:hAnsi="Arial" w:cs="Arial"/>
                                <w:bCs/>
                                <w:i/>
                                <w:iCs/>
                                <w:sz w:val="23"/>
                                <w:szCs w:val="23"/>
                                <w:lang w:val="en-US"/>
                              </w:rPr>
                              <w:t xml:space="preserve"> from </w:t>
                            </w:r>
                            <w:r w:rsidR="00B245B8">
                              <w:rPr>
                                <w:rFonts w:ascii="Arial" w:hAnsi="Arial" w:cs="Arial"/>
                                <w:bCs/>
                                <w:i/>
                                <w:iCs/>
                                <w:sz w:val="23"/>
                                <w:szCs w:val="23"/>
                                <w:lang w:val="en-US"/>
                              </w:rPr>
                              <w:t>Dec. 1</w:t>
                            </w:r>
                            <w:r w:rsidRPr="0064005F">
                              <w:rPr>
                                <w:rFonts w:ascii="Arial" w:hAnsi="Arial" w:cs="Arial"/>
                                <w:bCs/>
                                <w:i/>
                                <w:iCs/>
                                <w:sz w:val="23"/>
                                <w:szCs w:val="23"/>
                                <w:lang w:val="en-US"/>
                              </w:rPr>
                              <w:t xml:space="preserve">, 2022 – </w:t>
                            </w:r>
                            <w:r w:rsidR="00B245B8">
                              <w:rPr>
                                <w:rFonts w:ascii="Arial" w:hAnsi="Arial" w:cs="Arial"/>
                                <w:bCs/>
                                <w:i/>
                                <w:iCs/>
                                <w:sz w:val="23"/>
                                <w:szCs w:val="23"/>
                                <w:lang w:val="en-US"/>
                              </w:rPr>
                              <w:t>Jan. 31</w:t>
                            </w:r>
                            <w:r w:rsidRPr="0064005F">
                              <w:rPr>
                                <w:rFonts w:ascii="Arial" w:hAnsi="Arial" w:cs="Arial"/>
                                <w:bCs/>
                                <w:i/>
                                <w:iCs/>
                                <w:sz w:val="23"/>
                                <w:szCs w:val="23"/>
                                <w:lang w:val="en-US"/>
                              </w:rPr>
                              <w:t>, 202</w:t>
                            </w:r>
                            <w:r w:rsidR="00495335">
                              <w:rPr>
                                <w:rFonts w:ascii="Arial" w:hAnsi="Arial" w:cs="Arial"/>
                                <w:bCs/>
                                <w:i/>
                                <w:iCs/>
                                <w:sz w:val="23"/>
                                <w:szCs w:val="23"/>
                                <w:lang w:val="en-US"/>
                              </w:rPr>
                              <w:t>3</w:t>
                            </w:r>
                            <w:r w:rsidRPr="0064005F">
                              <w:rPr>
                                <w:rFonts w:ascii="Arial" w:hAnsi="Arial" w:cs="Arial"/>
                                <w:bCs/>
                                <w:i/>
                                <w:iCs/>
                                <w:sz w:val="23"/>
                                <w:szCs w:val="23"/>
                                <w:lang w:val="en-US"/>
                              </w:rPr>
                              <w:t>.</w:t>
                            </w:r>
                            <w:r w:rsidRPr="0064005F">
                              <w:rPr>
                                <w:rFonts w:ascii="Arial" w:hAnsi="Arial" w:cs="Arial"/>
                                <w:bCs/>
                                <w:i/>
                                <w:iCs/>
                                <w:sz w:val="23"/>
                                <w:szCs w:val="23"/>
                                <w:lang w:val="en-US"/>
                              </w:rPr>
                              <w:br/>
                            </w:r>
                            <w:r w:rsidRPr="0064005F">
                              <w:rPr>
                                <w:rFonts w:ascii="Arial" w:hAnsi="Arial" w:cs="Arial"/>
                                <w:bCs/>
                                <w:i/>
                                <w:iCs/>
                                <w:sz w:val="23"/>
                                <w:szCs w:val="23"/>
                                <w:lang w:val="en-US"/>
                              </w:rPr>
                              <w:br/>
                              <w:t xml:space="preserve">B) </w:t>
                            </w:r>
                            <w:r w:rsidR="00110162" w:rsidRPr="0064005F">
                              <w:rPr>
                                <w:rFonts w:ascii="Arial" w:hAnsi="Arial" w:cs="Arial"/>
                                <w:bCs/>
                                <w:i/>
                                <w:iCs/>
                                <w:sz w:val="23"/>
                                <w:szCs w:val="23"/>
                                <w:lang w:val="en-US"/>
                              </w:rPr>
                              <w:t xml:space="preserve">Which dominant frames were used by </w:t>
                            </w:r>
                            <w:r w:rsidR="00110162">
                              <w:rPr>
                                <w:rFonts w:ascii="Arial" w:hAnsi="Arial" w:cs="Arial"/>
                                <w:bCs/>
                                <w:i/>
                                <w:iCs/>
                                <w:sz w:val="23"/>
                                <w:szCs w:val="23"/>
                                <w:lang w:val="en-US"/>
                              </w:rPr>
                              <w:t xml:space="preserve">CBC News </w:t>
                            </w:r>
                            <w:r w:rsidR="00110162" w:rsidRPr="0064005F">
                              <w:rPr>
                                <w:rFonts w:ascii="Arial" w:hAnsi="Arial" w:cs="Arial"/>
                                <w:bCs/>
                                <w:i/>
                                <w:iCs/>
                                <w:sz w:val="23"/>
                                <w:szCs w:val="23"/>
                                <w:lang w:val="en-US"/>
                              </w:rPr>
                              <w:t xml:space="preserve">to report </w:t>
                            </w:r>
                            <w:r w:rsidR="00110162">
                              <w:rPr>
                                <w:rFonts w:ascii="Arial" w:hAnsi="Arial" w:cs="Arial"/>
                                <w:bCs/>
                                <w:i/>
                                <w:iCs/>
                                <w:sz w:val="23"/>
                                <w:szCs w:val="23"/>
                                <w:lang w:val="en-US"/>
                              </w:rPr>
                              <w:t>on Pope Francis’ apology on behalf of members of the Catholic Church who played a role in residential schools in Canada</w:t>
                            </w:r>
                            <w:r w:rsidR="00110162" w:rsidRPr="0064005F">
                              <w:rPr>
                                <w:rFonts w:ascii="Arial" w:hAnsi="Arial" w:cs="Arial"/>
                                <w:bCs/>
                                <w:i/>
                                <w:iCs/>
                                <w:sz w:val="23"/>
                                <w:szCs w:val="23"/>
                                <w:lang w:val="en-US"/>
                              </w:rPr>
                              <w:t>? Please filter your search in the Nexis</w:t>
                            </w:r>
                            <w:r w:rsidR="00110162">
                              <w:rPr>
                                <w:rFonts w:ascii="Arial" w:hAnsi="Arial" w:cs="Arial"/>
                                <w:bCs/>
                                <w:i/>
                                <w:iCs/>
                                <w:sz w:val="23"/>
                                <w:szCs w:val="23"/>
                                <w:lang w:val="en-US"/>
                              </w:rPr>
                              <w:t xml:space="preserve"> </w:t>
                            </w:r>
                            <w:r w:rsidR="00110162" w:rsidRPr="0064005F">
                              <w:rPr>
                                <w:rFonts w:ascii="Arial" w:hAnsi="Arial" w:cs="Arial"/>
                                <w:bCs/>
                                <w:i/>
                                <w:iCs/>
                                <w:sz w:val="23"/>
                                <w:szCs w:val="23"/>
                                <w:lang w:val="en-US"/>
                              </w:rPr>
                              <w:t xml:space="preserve">Uni database to English language articles published by </w:t>
                            </w:r>
                            <w:r w:rsidR="00110162">
                              <w:rPr>
                                <w:rFonts w:ascii="Arial" w:hAnsi="Arial" w:cs="Arial"/>
                                <w:bCs/>
                                <w:i/>
                                <w:iCs/>
                                <w:sz w:val="23"/>
                                <w:szCs w:val="23"/>
                                <w:lang w:val="en-US"/>
                              </w:rPr>
                              <w:t xml:space="preserve">CBC News </w:t>
                            </w:r>
                            <w:r w:rsidR="00110162" w:rsidRPr="0064005F">
                              <w:rPr>
                                <w:rFonts w:ascii="Arial" w:hAnsi="Arial" w:cs="Arial"/>
                                <w:bCs/>
                                <w:i/>
                                <w:iCs/>
                                <w:sz w:val="23"/>
                                <w:szCs w:val="23"/>
                                <w:lang w:val="en-US"/>
                              </w:rPr>
                              <w:t xml:space="preserve">from </w:t>
                            </w:r>
                            <w:r w:rsidR="00110162">
                              <w:rPr>
                                <w:rFonts w:ascii="Arial" w:hAnsi="Arial" w:cs="Arial"/>
                                <w:bCs/>
                                <w:i/>
                                <w:iCs/>
                                <w:sz w:val="23"/>
                                <w:szCs w:val="23"/>
                                <w:lang w:val="en-US"/>
                              </w:rPr>
                              <w:t>June 1</w:t>
                            </w:r>
                            <w:r w:rsidR="00110162" w:rsidRPr="0064005F">
                              <w:rPr>
                                <w:rFonts w:ascii="Arial" w:hAnsi="Arial" w:cs="Arial"/>
                                <w:bCs/>
                                <w:i/>
                                <w:iCs/>
                                <w:sz w:val="23"/>
                                <w:szCs w:val="23"/>
                                <w:lang w:val="en-US"/>
                              </w:rPr>
                              <w:t xml:space="preserve">, 2022 – </w:t>
                            </w:r>
                            <w:r w:rsidR="00110162">
                              <w:rPr>
                                <w:rFonts w:ascii="Arial" w:hAnsi="Arial" w:cs="Arial"/>
                                <w:bCs/>
                                <w:i/>
                                <w:iCs/>
                                <w:sz w:val="23"/>
                                <w:szCs w:val="23"/>
                                <w:lang w:val="en-US"/>
                              </w:rPr>
                              <w:t>Sept. 30</w:t>
                            </w:r>
                            <w:r w:rsidR="00110162" w:rsidRPr="0064005F">
                              <w:rPr>
                                <w:rFonts w:ascii="Arial" w:hAnsi="Arial" w:cs="Arial"/>
                                <w:bCs/>
                                <w:i/>
                                <w:iCs/>
                                <w:sz w:val="23"/>
                                <w:szCs w:val="23"/>
                                <w:lang w:val="en-US"/>
                              </w:rPr>
                              <w:t>, 2022.</w:t>
                            </w:r>
                            <w:r w:rsidR="00110162">
                              <w:rPr>
                                <w:rFonts w:ascii="Arial" w:hAnsi="Arial" w:cs="Arial"/>
                                <w:bCs/>
                                <w:i/>
                                <w:iCs/>
                                <w:sz w:val="23"/>
                                <w:szCs w:val="23"/>
                                <w:lang w:val="en-US"/>
                              </w:rPr>
                              <w:br/>
                            </w:r>
                            <w:r w:rsidR="00110162">
                              <w:rPr>
                                <w:rFonts w:ascii="Arial" w:hAnsi="Arial" w:cs="Arial"/>
                                <w:bCs/>
                                <w:i/>
                                <w:iCs/>
                                <w:sz w:val="23"/>
                                <w:szCs w:val="23"/>
                                <w:lang w:val="en-US"/>
                              </w:rPr>
                              <w:br/>
                              <w:t xml:space="preserve">C) </w:t>
                            </w:r>
                            <w:r w:rsidRPr="0064005F">
                              <w:rPr>
                                <w:rFonts w:ascii="Arial" w:hAnsi="Arial" w:cs="Arial"/>
                                <w:bCs/>
                                <w:i/>
                                <w:iCs/>
                                <w:sz w:val="23"/>
                                <w:szCs w:val="23"/>
                                <w:lang w:val="en-US"/>
                              </w:rPr>
                              <w:t xml:space="preserve">Which dominant frames were used by </w:t>
                            </w:r>
                            <w:r w:rsidR="00D93B13">
                              <w:rPr>
                                <w:rFonts w:ascii="Arial" w:hAnsi="Arial" w:cs="Arial"/>
                                <w:bCs/>
                                <w:i/>
                                <w:iCs/>
                                <w:sz w:val="23"/>
                                <w:szCs w:val="23"/>
                                <w:lang w:val="en-US"/>
                              </w:rPr>
                              <w:t>The Toronto Star</w:t>
                            </w:r>
                            <w:r w:rsidRPr="0064005F">
                              <w:rPr>
                                <w:rFonts w:ascii="Arial" w:hAnsi="Arial" w:cs="Arial"/>
                                <w:bCs/>
                                <w:i/>
                                <w:iCs/>
                                <w:sz w:val="23"/>
                                <w:szCs w:val="23"/>
                                <w:lang w:val="en-US"/>
                              </w:rPr>
                              <w:t xml:space="preserve"> to report on </w:t>
                            </w:r>
                            <w:r w:rsidR="00D93B13">
                              <w:rPr>
                                <w:rFonts w:ascii="Arial" w:hAnsi="Arial" w:cs="Arial"/>
                                <w:bCs/>
                                <w:i/>
                                <w:iCs/>
                                <w:sz w:val="23"/>
                                <w:szCs w:val="23"/>
                                <w:lang w:val="en-US"/>
                              </w:rPr>
                              <w:t xml:space="preserve">Canadian grocery stores’ profits in a period of economic inflation? </w:t>
                            </w:r>
                            <w:r w:rsidRPr="0064005F">
                              <w:rPr>
                                <w:rFonts w:ascii="Arial" w:hAnsi="Arial" w:cs="Arial"/>
                                <w:bCs/>
                                <w:i/>
                                <w:iCs/>
                                <w:sz w:val="23"/>
                                <w:szCs w:val="23"/>
                                <w:lang w:val="en-US"/>
                              </w:rPr>
                              <w:t>Please filter your search in the Nexis</w:t>
                            </w:r>
                            <w:r w:rsidR="00FD087E">
                              <w:rPr>
                                <w:rFonts w:ascii="Arial" w:hAnsi="Arial" w:cs="Arial"/>
                                <w:bCs/>
                                <w:i/>
                                <w:iCs/>
                                <w:sz w:val="23"/>
                                <w:szCs w:val="23"/>
                                <w:lang w:val="en-US"/>
                              </w:rPr>
                              <w:t xml:space="preserve"> </w:t>
                            </w:r>
                            <w:r w:rsidRPr="0064005F">
                              <w:rPr>
                                <w:rFonts w:ascii="Arial" w:hAnsi="Arial" w:cs="Arial"/>
                                <w:bCs/>
                                <w:i/>
                                <w:iCs/>
                                <w:sz w:val="23"/>
                                <w:szCs w:val="23"/>
                                <w:lang w:val="en-US"/>
                              </w:rPr>
                              <w:t>Uni database to English language articles published by ‘</w:t>
                            </w:r>
                            <w:r w:rsidR="00D93B13">
                              <w:rPr>
                                <w:rFonts w:ascii="Arial" w:hAnsi="Arial" w:cs="Arial"/>
                                <w:bCs/>
                                <w:i/>
                                <w:iCs/>
                                <w:sz w:val="23"/>
                                <w:szCs w:val="23"/>
                                <w:lang w:val="en-US"/>
                              </w:rPr>
                              <w:t>The Toronto Star</w:t>
                            </w:r>
                            <w:r w:rsidR="00495335">
                              <w:rPr>
                                <w:rFonts w:ascii="Arial" w:hAnsi="Arial" w:cs="Arial"/>
                                <w:bCs/>
                                <w:i/>
                                <w:iCs/>
                                <w:sz w:val="23"/>
                                <w:szCs w:val="23"/>
                                <w:lang w:val="en-US"/>
                              </w:rPr>
                              <w:t>’</w:t>
                            </w:r>
                            <w:r w:rsidRPr="0064005F">
                              <w:rPr>
                                <w:rFonts w:ascii="Arial" w:hAnsi="Arial" w:cs="Arial"/>
                                <w:bCs/>
                                <w:i/>
                                <w:iCs/>
                                <w:sz w:val="23"/>
                                <w:szCs w:val="23"/>
                                <w:lang w:val="en-US"/>
                              </w:rPr>
                              <w:t xml:space="preserve"> from </w:t>
                            </w:r>
                            <w:r w:rsidR="00D93B13">
                              <w:rPr>
                                <w:rFonts w:ascii="Arial" w:hAnsi="Arial" w:cs="Arial"/>
                                <w:bCs/>
                                <w:i/>
                                <w:iCs/>
                                <w:sz w:val="23"/>
                                <w:szCs w:val="23"/>
                                <w:lang w:val="en-US"/>
                              </w:rPr>
                              <w:t>May 1</w:t>
                            </w:r>
                            <w:r w:rsidRPr="0064005F">
                              <w:rPr>
                                <w:rFonts w:ascii="Arial" w:hAnsi="Arial" w:cs="Arial"/>
                                <w:bCs/>
                                <w:i/>
                                <w:iCs/>
                                <w:sz w:val="23"/>
                                <w:szCs w:val="23"/>
                                <w:lang w:val="en-US"/>
                              </w:rPr>
                              <w:t xml:space="preserve">, 2022 – </w:t>
                            </w:r>
                            <w:r w:rsidR="00495335">
                              <w:rPr>
                                <w:rFonts w:ascii="Arial" w:hAnsi="Arial" w:cs="Arial"/>
                                <w:bCs/>
                                <w:i/>
                                <w:iCs/>
                                <w:sz w:val="23"/>
                                <w:szCs w:val="23"/>
                                <w:lang w:val="en-US"/>
                              </w:rPr>
                              <w:t>Jan. 31, 2023</w:t>
                            </w:r>
                            <w:r w:rsidRPr="0064005F">
                              <w:rPr>
                                <w:rFonts w:ascii="Arial" w:hAnsi="Arial" w:cs="Arial"/>
                                <w:bCs/>
                                <w:i/>
                                <w:iCs/>
                                <w:sz w:val="23"/>
                                <w:szCs w:val="23"/>
                                <w:lang w:val="en-US"/>
                              </w:rPr>
                              <w:t>.</w:t>
                            </w:r>
                            <w:r w:rsidRPr="0064005F">
                              <w:rPr>
                                <w:rFonts w:ascii="Arial" w:hAnsi="Arial" w:cs="Arial"/>
                                <w:bCs/>
                                <w:i/>
                                <w:iCs/>
                                <w:sz w:val="23"/>
                                <w:szCs w:val="23"/>
                                <w:lang w:val="en-US"/>
                              </w:rPr>
                              <w:br/>
                            </w:r>
                            <w:r w:rsidRPr="0064005F">
                              <w:rPr>
                                <w:rFonts w:ascii="Arial" w:hAnsi="Arial" w:cs="Arial"/>
                                <w:bCs/>
                                <w:i/>
                                <w:iCs/>
                                <w:sz w:val="23"/>
                                <w:szCs w:val="23"/>
                                <w:lang w:val="en-US"/>
                              </w:rPr>
                              <w:br/>
                              <w:t xml:space="preserve">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0C1257" id="Rectangle: Rounded Corners 3" o:spid="_x0000_s1026" style="position:absolute;margin-left:7.5pt;margin-top:3.3pt;width:541.6pt;height:197.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" fillcolor="white [3201]" strokecolor="black [3200]" strokeweight="1pt">
                <v:stroke joinstyle="miter"/>
                <v:textbox>
                  <w:txbxContent>
                    <w:p w14:paraId="4C1549DF" w14:textId="61C1BE28" w:rsidR="0064005F" w:rsidRPr="00D93B13" w:rsidRDefault="0064005F" w:rsidP="0064005F">
                      <w:pPr>
                        <w:rPr>
                          <w:rFonts w:ascii="Arial" w:hAnsi="Arial" w:cs="Arial"/>
                          <w:bCs/>
                          <w:i/>
                          <w:iCs/>
                          <w:sz w:val="23"/>
                          <w:szCs w:val="23"/>
                          <w:lang w:val="en-US"/>
                        </w:rPr>
                      </w:pPr>
                      <w:r w:rsidRPr="0064005F">
                        <w:rPr>
                          <w:rFonts w:ascii="Arial" w:hAnsi="Arial" w:cs="Arial"/>
                          <w:bCs/>
                          <w:i/>
                          <w:iCs/>
                          <w:sz w:val="23"/>
                          <w:szCs w:val="23"/>
                          <w:lang w:val="en-US"/>
                        </w:rPr>
                        <w:t xml:space="preserve">A) Which dominant frames were used by </w:t>
                      </w:r>
                      <w:r w:rsidR="00495335">
                        <w:rPr>
                          <w:rFonts w:ascii="Arial" w:hAnsi="Arial" w:cs="Arial"/>
                          <w:bCs/>
                          <w:i/>
                          <w:iCs/>
                          <w:sz w:val="23"/>
                          <w:szCs w:val="23"/>
                          <w:lang w:val="en-US"/>
                        </w:rPr>
                        <w:t xml:space="preserve">The Guardian </w:t>
                      </w:r>
                      <w:r w:rsidRPr="0064005F">
                        <w:rPr>
                          <w:rFonts w:ascii="Arial" w:hAnsi="Arial" w:cs="Arial"/>
                          <w:bCs/>
                          <w:i/>
                          <w:iCs/>
                          <w:sz w:val="23"/>
                          <w:szCs w:val="23"/>
                          <w:lang w:val="en-US"/>
                        </w:rPr>
                        <w:t xml:space="preserve">to report on </w:t>
                      </w:r>
                      <w:r w:rsidR="00B245B8">
                        <w:rPr>
                          <w:rFonts w:ascii="Arial" w:hAnsi="Arial" w:cs="Arial"/>
                          <w:bCs/>
                          <w:i/>
                          <w:iCs/>
                          <w:sz w:val="23"/>
                          <w:szCs w:val="23"/>
                          <w:lang w:val="en-US"/>
                        </w:rPr>
                        <w:t xml:space="preserve">the </w:t>
                      </w:r>
                      <w:r w:rsidR="00D93B13">
                        <w:rPr>
                          <w:rFonts w:ascii="Arial" w:hAnsi="Arial" w:cs="Arial"/>
                          <w:bCs/>
                          <w:i/>
                          <w:iCs/>
                          <w:sz w:val="23"/>
                          <w:szCs w:val="23"/>
                          <w:lang w:val="en-US"/>
                        </w:rPr>
                        <w:t xml:space="preserve">impacts of </w:t>
                      </w:r>
                      <w:proofErr w:type="spellStart"/>
                      <w:r w:rsidR="00D93B13">
                        <w:rPr>
                          <w:rFonts w:ascii="Arial" w:hAnsi="Arial" w:cs="Arial"/>
                          <w:bCs/>
                          <w:i/>
                          <w:iCs/>
                          <w:sz w:val="23"/>
                          <w:szCs w:val="23"/>
                          <w:lang w:val="en-US"/>
                        </w:rPr>
                        <w:t>ChatGPT</w:t>
                      </w:r>
                      <w:proofErr w:type="spellEnd"/>
                      <w:r w:rsidR="00D93B13">
                        <w:rPr>
                          <w:rFonts w:ascii="Arial" w:hAnsi="Arial" w:cs="Arial"/>
                          <w:bCs/>
                          <w:i/>
                          <w:iCs/>
                          <w:sz w:val="23"/>
                          <w:szCs w:val="23"/>
                          <w:lang w:val="en-US"/>
                        </w:rPr>
                        <w:t xml:space="preserve"> on jobs</w:t>
                      </w:r>
                      <w:r w:rsidRPr="0064005F">
                        <w:rPr>
                          <w:rFonts w:ascii="Arial" w:hAnsi="Arial" w:cs="Arial"/>
                          <w:bCs/>
                          <w:i/>
                          <w:iCs/>
                          <w:sz w:val="23"/>
                          <w:szCs w:val="23"/>
                          <w:lang w:val="en-US"/>
                        </w:rPr>
                        <w:t>? Please filter your search in the Nexis</w:t>
                      </w:r>
                      <w:r w:rsidR="00FD087E">
                        <w:rPr>
                          <w:rFonts w:ascii="Arial" w:hAnsi="Arial" w:cs="Arial"/>
                          <w:bCs/>
                          <w:i/>
                          <w:iCs/>
                          <w:sz w:val="23"/>
                          <w:szCs w:val="23"/>
                          <w:lang w:val="en-US"/>
                        </w:rPr>
                        <w:t xml:space="preserve"> </w:t>
                      </w:r>
                      <w:r w:rsidRPr="0064005F">
                        <w:rPr>
                          <w:rFonts w:ascii="Arial" w:hAnsi="Arial" w:cs="Arial"/>
                          <w:bCs/>
                          <w:i/>
                          <w:iCs/>
                          <w:sz w:val="23"/>
                          <w:szCs w:val="23"/>
                          <w:lang w:val="en-US"/>
                        </w:rPr>
                        <w:t>Uni database to English language articles published by ‘</w:t>
                      </w:r>
                      <w:r w:rsidR="00495335">
                        <w:rPr>
                          <w:rFonts w:ascii="Arial" w:hAnsi="Arial" w:cs="Arial"/>
                          <w:bCs/>
                          <w:i/>
                          <w:iCs/>
                          <w:sz w:val="23"/>
                          <w:szCs w:val="23"/>
                          <w:lang w:val="en-US"/>
                        </w:rPr>
                        <w:t>The Guardian (London)’</w:t>
                      </w:r>
                      <w:r w:rsidRPr="0064005F">
                        <w:rPr>
                          <w:rFonts w:ascii="Arial" w:hAnsi="Arial" w:cs="Arial"/>
                          <w:bCs/>
                          <w:i/>
                          <w:iCs/>
                          <w:sz w:val="23"/>
                          <w:szCs w:val="23"/>
                          <w:lang w:val="en-US"/>
                        </w:rPr>
                        <w:t xml:space="preserve"> from </w:t>
                      </w:r>
                      <w:r w:rsidR="00B245B8">
                        <w:rPr>
                          <w:rFonts w:ascii="Arial" w:hAnsi="Arial" w:cs="Arial"/>
                          <w:bCs/>
                          <w:i/>
                          <w:iCs/>
                          <w:sz w:val="23"/>
                          <w:szCs w:val="23"/>
                          <w:lang w:val="en-US"/>
                        </w:rPr>
                        <w:t>Dec. 1</w:t>
                      </w:r>
                      <w:r w:rsidRPr="0064005F">
                        <w:rPr>
                          <w:rFonts w:ascii="Arial" w:hAnsi="Arial" w:cs="Arial"/>
                          <w:bCs/>
                          <w:i/>
                          <w:iCs/>
                          <w:sz w:val="23"/>
                          <w:szCs w:val="23"/>
                          <w:lang w:val="en-US"/>
                        </w:rPr>
                        <w:t xml:space="preserve">, 2022 – </w:t>
                      </w:r>
                      <w:r w:rsidR="00B245B8">
                        <w:rPr>
                          <w:rFonts w:ascii="Arial" w:hAnsi="Arial" w:cs="Arial"/>
                          <w:bCs/>
                          <w:i/>
                          <w:iCs/>
                          <w:sz w:val="23"/>
                          <w:szCs w:val="23"/>
                          <w:lang w:val="en-US"/>
                        </w:rPr>
                        <w:t>Jan. 31</w:t>
                      </w:r>
                      <w:r w:rsidRPr="0064005F">
                        <w:rPr>
                          <w:rFonts w:ascii="Arial" w:hAnsi="Arial" w:cs="Arial"/>
                          <w:bCs/>
                          <w:i/>
                          <w:iCs/>
                          <w:sz w:val="23"/>
                          <w:szCs w:val="23"/>
                          <w:lang w:val="en-US"/>
                        </w:rPr>
                        <w:t>, 202</w:t>
                      </w:r>
                      <w:r w:rsidR="00495335">
                        <w:rPr>
                          <w:rFonts w:ascii="Arial" w:hAnsi="Arial" w:cs="Arial"/>
                          <w:bCs/>
                          <w:i/>
                          <w:iCs/>
                          <w:sz w:val="23"/>
                          <w:szCs w:val="23"/>
                          <w:lang w:val="en-US"/>
                        </w:rPr>
                        <w:t>3</w:t>
                      </w:r>
                      <w:r w:rsidRPr="0064005F">
                        <w:rPr>
                          <w:rFonts w:ascii="Arial" w:hAnsi="Arial" w:cs="Arial"/>
                          <w:bCs/>
                          <w:i/>
                          <w:iCs/>
                          <w:sz w:val="23"/>
                          <w:szCs w:val="23"/>
                          <w:lang w:val="en-US"/>
                        </w:rPr>
                        <w:t>.</w:t>
                      </w:r>
                      <w:r w:rsidRPr="0064005F">
                        <w:rPr>
                          <w:rFonts w:ascii="Arial" w:hAnsi="Arial" w:cs="Arial"/>
                          <w:bCs/>
                          <w:i/>
                          <w:iCs/>
                          <w:sz w:val="23"/>
                          <w:szCs w:val="23"/>
                          <w:lang w:val="en-US"/>
                        </w:rPr>
                        <w:br/>
                      </w:r>
                      <w:r w:rsidRPr="0064005F">
                        <w:rPr>
                          <w:rFonts w:ascii="Arial" w:hAnsi="Arial" w:cs="Arial"/>
                          <w:bCs/>
                          <w:i/>
                          <w:iCs/>
                          <w:sz w:val="23"/>
                          <w:szCs w:val="23"/>
                          <w:lang w:val="en-US"/>
                        </w:rPr>
                        <w:br/>
                        <w:t xml:space="preserve">B) </w:t>
                      </w:r>
                      <w:r w:rsidR="00110162" w:rsidRPr="0064005F">
                        <w:rPr>
                          <w:rFonts w:ascii="Arial" w:hAnsi="Arial" w:cs="Arial"/>
                          <w:bCs/>
                          <w:i/>
                          <w:iCs/>
                          <w:sz w:val="23"/>
                          <w:szCs w:val="23"/>
                          <w:lang w:val="en-US"/>
                        </w:rPr>
                        <w:t xml:space="preserve">Which dominant frames were used by </w:t>
                      </w:r>
                      <w:r w:rsidR="00110162">
                        <w:rPr>
                          <w:rFonts w:ascii="Arial" w:hAnsi="Arial" w:cs="Arial"/>
                          <w:bCs/>
                          <w:i/>
                          <w:iCs/>
                          <w:sz w:val="23"/>
                          <w:szCs w:val="23"/>
                          <w:lang w:val="en-US"/>
                        </w:rPr>
                        <w:t xml:space="preserve">CBC News </w:t>
                      </w:r>
                      <w:r w:rsidR="00110162" w:rsidRPr="0064005F">
                        <w:rPr>
                          <w:rFonts w:ascii="Arial" w:hAnsi="Arial" w:cs="Arial"/>
                          <w:bCs/>
                          <w:i/>
                          <w:iCs/>
                          <w:sz w:val="23"/>
                          <w:szCs w:val="23"/>
                          <w:lang w:val="en-US"/>
                        </w:rPr>
                        <w:t xml:space="preserve">to report </w:t>
                      </w:r>
                      <w:r w:rsidR="00110162">
                        <w:rPr>
                          <w:rFonts w:ascii="Arial" w:hAnsi="Arial" w:cs="Arial"/>
                          <w:bCs/>
                          <w:i/>
                          <w:iCs/>
                          <w:sz w:val="23"/>
                          <w:szCs w:val="23"/>
                          <w:lang w:val="en-US"/>
                        </w:rPr>
                        <w:t>on Pope Francis’ apology on behalf of members of the Catholic Church who played a role in residential schools in Canada</w:t>
                      </w:r>
                      <w:r w:rsidR="00110162" w:rsidRPr="0064005F">
                        <w:rPr>
                          <w:rFonts w:ascii="Arial" w:hAnsi="Arial" w:cs="Arial"/>
                          <w:bCs/>
                          <w:i/>
                          <w:iCs/>
                          <w:sz w:val="23"/>
                          <w:szCs w:val="23"/>
                          <w:lang w:val="en-US"/>
                        </w:rPr>
                        <w:t>? Please filter your search in the Nexis</w:t>
                      </w:r>
                      <w:r w:rsidR="00110162">
                        <w:rPr>
                          <w:rFonts w:ascii="Arial" w:hAnsi="Arial" w:cs="Arial"/>
                          <w:bCs/>
                          <w:i/>
                          <w:iCs/>
                          <w:sz w:val="23"/>
                          <w:szCs w:val="23"/>
                          <w:lang w:val="en-US"/>
                        </w:rPr>
                        <w:t xml:space="preserve"> </w:t>
                      </w:r>
                      <w:r w:rsidR="00110162" w:rsidRPr="0064005F">
                        <w:rPr>
                          <w:rFonts w:ascii="Arial" w:hAnsi="Arial" w:cs="Arial"/>
                          <w:bCs/>
                          <w:i/>
                          <w:iCs/>
                          <w:sz w:val="23"/>
                          <w:szCs w:val="23"/>
                          <w:lang w:val="en-US"/>
                        </w:rPr>
                        <w:t xml:space="preserve">Uni database to English language articles published by </w:t>
                      </w:r>
                      <w:r w:rsidR="00110162">
                        <w:rPr>
                          <w:rFonts w:ascii="Arial" w:hAnsi="Arial" w:cs="Arial"/>
                          <w:bCs/>
                          <w:i/>
                          <w:iCs/>
                          <w:sz w:val="23"/>
                          <w:szCs w:val="23"/>
                          <w:lang w:val="en-US"/>
                        </w:rPr>
                        <w:t xml:space="preserve">CBC News </w:t>
                      </w:r>
                      <w:r w:rsidR="00110162" w:rsidRPr="0064005F">
                        <w:rPr>
                          <w:rFonts w:ascii="Arial" w:hAnsi="Arial" w:cs="Arial"/>
                          <w:bCs/>
                          <w:i/>
                          <w:iCs/>
                          <w:sz w:val="23"/>
                          <w:szCs w:val="23"/>
                          <w:lang w:val="en-US"/>
                        </w:rPr>
                        <w:t xml:space="preserve">from </w:t>
                      </w:r>
                      <w:r w:rsidR="00110162">
                        <w:rPr>
                          <w:rFonts w:ascii="Arial" w:hAnsi="Arial" w:cs="Arial"/>
                          <w:bCs/>
                          <w:i/>
                          <w:iCs/>
                          <w:sz w:val="23"/>
                          <w:szCs w:val="23"/>
                          <w:lang w:val="en-US"/>
                        </w:rPr>
                        <w:t>June 1</w:t>
                      </w:r>
                      <w:r w:rsidR="00110162" w:rsidRPr="0064005F">
                        <w:rPr>
                          <w:rFonts w:ascii="Arial" w:hAnsi="Arial" w:cs="Arial"/>
                          <w:bCs/>
                          <w:i/>
                          <w:iCs/>
                          <w:sz w:val="23"/>
                          <w:szCs w:val="23"/>
                          <w:lang w:val="en-US"/>
                        </w:rPr>
                        <w:t xml:space="preserve">, 2022 – </w:t>
                      </w:r>
                      <w:r w:rsidR="00110162">
                        <w:rPr>
                          <w:rFonts w:ascii="Arial" w:hAnsi="Arial" w:cs="Arial"/>
                          <w:bCs/>
                          <w:i/>
                          <w:iCs/>
                          <w:sz w:val="23"/>
                          <w:szCs w:val="23"/>
                          <w:lang w:val="en-US"/>
                        </w:rPr>
                        <w:t>Sept. 30</w:t>
                      </w:r>
                      <w:r w:rsidR="00110162" w:rsidRPr="0064005F">
                        <w:rPr>
                          <w:rFonts w:ascii="Arial" w:hAnsi="Arial" w:cs="Arial"/>
                          <w:bCs/>
                          <w:i/>
                          <w:iCs/>
                          <w:sz w:val="23"/>
                          <w:szCs w:val="23"/>
                          <w:lang w:val="en-US"/>
                        </w:rPr>
                        <w:t>, 2022.</w:t>
                      </w:r>
                      <w:r w:rsidR="00110162">
                        <w:rPr>
                          <w:rFonts w:ascii="Arial" w:hAnsi="Arial" w:cs="Arial"/>
                          <w:bCs/>
                          <w:i/>
                          <w:iCs/>
                          <w:sz w:val="23"/>
                          <w:szCs w:val="23"/>
                          <w:lang w:val="en-US"/>
                        </w:rPr>
                        <w:br/>
                      </w:r>
                      <w:r w:rsidR="00110162">
                        <w:rPr>
                          <w:rFonts w:ascii="Arial" w:hAnsi="Arial" w:cs="Arial"/>
                          <w:bCs/>
                          <w:i/>
                          <w:iCs/>
                          <w:sz w:val="23"/>
                          <w:szCs w:val="23"/>
                          <w:lang w:val="en-US"/>
                        </w:rPr>
                        <w:br/>
                        <w:t xml:space="preserve">C) </w:t>
                      </w:r>
                      <w:r w:rsidRPr="0064005F">
                        <w:rPr>
                          <w:rFonts w:ascii="Arial" w:hAnsi="Arial" w:cs="Arial"/>
                          <w:bCs/>
                          <w:i/>
                          <w:iCs/>
                          <w:sz w:val="23"/>
                          <w:szCs w:val="23"/>
                          <w:lang w:val="en-US"/>
                        </w:rPr>
                        <w:t xml:space="preserve">Which dominant frames were used by </w:t>
                      </w:r>
                      <w:r w:rsidR="00D93B13">
                        <w:rPr>
                          <w:rFonts w:ascii="Arial" w:hAnsi="Arial" w:cs="Arial"/>
                          <w:bCs/>
                          <w:i/>
                          <w:iCs/>
                          <w:sz w:val="23"/>
                          <w:szCs w:val="23"/>
                          <w:lang w:val="en-US"/>
                        </w:rPr>
                        <w:t>The Toronto Star</w:t>
                      </w:r>
                      <w:r w:rsidRPr="0064005F">
                        <w:rPr>
                          <w:rFonts w:ascii="Arial" w:hAnsi="Arial" w:cs="Arial"/>
                          <w:bCs/>
                          <w:i/>
                          <w:iCs/>
                          <w:sz w:val="23"/>
                          <w:szCs w:val="23"/>
                          <w:lang w:val="en-US"/>
                        </w:rPr>
                        <w:t xml:space="preserve"> to report on </w:t>
                      </w:r>
                      <w:r w:rsidR="00D93B13">
                        <w:rPr>
                          <w:rFonts w:ascii="Arial" w:hAnsi="Arial" w:cs="Arial"/>
                          <w:bCs/>
                          <w:i/>
                          <w:iCs/>
                          <w:sz w:val="23"/>
                          <w:szCs w:val="23"/>
                          <w:lang w:val="en-US"/>
                        </w:rPr>
                        <w:t xml:space="preserve">Canadian grocery stores’ profits in a period of economic inflation? </w:t>
                      </w:r>
                      <w:r w:rsidRPr="0064005F">
                        <w:rPr>
                          <w:rFonts w:ascii="Arial" w:hAnsi="Arial" w:cs="Arial"/>
                          <w:bCs/>
                          <w:i/>
                          <w:iCs/>
                          <w:sz w:val="23"/>
                          <w:szCs w:val="23"/>
                          <w:lang w:val="en-US"/>
                        </w:rPr>
                        <w:t>Please filter your search in the Nexis</w:t>
                      </w:r>
                      <w:r w:rsidR="00FD087E">
                        <w:rPr>
                          <w:rFonts w:ascii="Arial" w:hAnsi="Arial" w:cs="Arial"/>
                          <w:bCs/>
                          <w:i/>
                          <w:iCs/>
                          <w:sz w:val="23"/>
                          <w:szCs w:val="23"/>
                          <w:lang w:val="en-US"/>
                        </w:rPr>
                        <w:t xml:space="preserve"> </w:t>
                      </w:r>
                      <w:r w:rsidRPr="0064005F">
                        <w:rPr>
                          <w:rFonts w:ascii="Arial" w:hAnsi="Arial" w:cs="Arial"/>
                          <w:bCs/>
                          <w:i/>
                          <w:iCs/>
                          <w:sz w:val="23"/>
                          <w:szCs w:val="23"/>
                          <w:lang w:val="en-US"/>
                        </w:rPr>
                        <w:t>Uni database to English language articles published by ‘</w:t>
                      </w:r>
                      <w:r w:rsidR="00D93B13">
                        <w:rPr>
                          <w:rFonts w:ascii="Arial" w:hAnsi="Arial" w:cs="Arial"/>
                          <w:bCs/>
                          <w:i/>
                          <w:iCs/>
                          <w:sz w:val="23"/>
                          <w:szCs w:val="23"/>
                          <w:lang w:val="en-US"/>
                        </w:rPr>
                        <w:t>The Toronto Star</w:t>
                      </w:r>
                      <w:r w:rsidR="00495335">
                        <w:rPr>
                          <w:rFonts w:ascii="Arial" w:hAnsi="Arial" w:cs="Arial"/>
                          <w:bCs/>
                          <w:i/>
                          <w:iCs/>
                          <w:sz w:val="23"/>
                          <w:szCs w:val="23"/>
                          <w:lang w:val="en-US"/>
                        </w:rPr>
                        <w:t>’</w:t>
                      </w:r>
                      <w:r w:rsidRPr="0064005F">
                        <w:rPr>
                          <w:rFonts w:ascii="Arial" w:hAnsi="Arial" w:cs="Arial"/>
                          <w:bCs/>
                          <w:i/>
                          <w:iCs/>
                          <w:sz w:val="23"/>
                          <w:szCs w:val="23"/>
                          <w:lang w:val="en-US"/>
                        </w:rPr>
                        <w:t xml:space="preserve"> from </w:t>
                      </w:r>
                      <w:r w:rsidR="00D93B13">
                        <w:rPr>
                          <w:rFonts w:ascii="Arial" w:hAnsi="Arial" w:cs="Arial"/>
                          <w:bCs/>
                          <w:i/>
                          <w:iCs/>
                          <w:sz w:val="23"/>
                          <w:szCs w:val="23"/>
                          <w:lang w:val="en-US"/>
                        </w:rPr>
                        <w:t>May 1</w:t>
                      </w:r>
                      <w:r w:rsidRPr="0064005F">
                        <w:rPr>
                          <w:rFonts w:ascii="Arial" w:hAnsi="Arial" w:cs="Arial"/>
                          <w:bCs/>
                          <w:i/>
                          <w:iCs/>
                          <w:sz w:val="23"/>
                          <w:szCs w:val="23"/>
                          <w:lang w:val="en-US"/>
                        </w:rPr>
                        <w:t xml:space="preserve">, 2022 – </w:t>
                      </w:r>
                      <w:r w:rsidR="00495335">
                        <w:rPr>
                          <w:rFonts w:ascii="Arial" w:hAnsi="Arial" w:cs="Arial"/>
                          <w:bCs/>
                          <w:i/>
                          <w:iCs/>
                          <w:sz w:val="23"/>
                          <w:szCs w:val="23"/>
                          <w:lang w:val="en-US"/>
                        </w:rPr>
                        <w:t>Jan. 31, 2023</w:t>
                      </w:r>
                      <w:r w:rsidRPr="0064005F">
                        <w:rPr>
                          <w:rFonts w:ascii="Arial" w:hAnsi="Arial" w:cs="Arial"/>
                          <w:bCs/>
                          <w:i/>
                          <w:iCs/>
                          <w:sz w:val="23"/>
                          <w:szCs w:val="23"/>
                          <w:lang w:val="en-US"/>
                        </w:rPr>
                        <w:t>.</w:t>
                      </w:r>
                      <w:r w:rsidRPr="0064005F">
                        <w:rPr>
                          <w:rFonts w:ascii="Arial" w:hAnsi="Arial" w:cs="Arial"/>
                          <w:bCs/>
                          <w:i/>
                          <w:iCs/>
                          <w:sz w:val="23"/>
                          <w:szCs w:val="23"/>
                          <w:lang w:val="en-US"/>
                        </w:rPr>
                        <w:br/>
                      </w:r>
                      <w:r w:rsidRPr="0064005F">
                        <w:rPr>
                          <w:rFonts w:ascii="Arial" w:hAnsi="Arial" w:cs="Arial"/>
                          <w:bCs/>
                          <w:i/>
                          <w:iCs/>
                          <w:sz w:val="23"/>
                          <w:szCs w:val="23"/>
                          <w:lang w:val="en-US"/>
                        </w:rPr>
                        <w:br/>
                        <w:t xml:space="preserve">C) </w:t>
                      </w:r>
                    </w:p>
                  </w:txbxContent>
                </v:textbox>
                <w10:wrap anchorx="margin"/>
              </v:roundrect>
            </w:pict>
          </mc:Fallback>
        </mc:AlternateContent>
      </w:r>
    </w:p>
    <w:p w14:paraId="0996C333" w14:textId="77777777" w:rsidR="00BE11D8" w:rsidRDefault="00BE11D8" w:rsidP="00CC3457">
      <w:pPr>
        <w:rPr>
          <w:rFonts w:ascii="Arial" w:hAnsi="Arial" w:cs="Arial"/>
          <w:b/>
          <w:bCs/>
          <w:sz w:val="23"/>
          <w:szCs w:val="23"/>
          <w:u w:val="single"/>
          <w:lang w:val="en-US"/>
        </w:rPr>
      </w:pPr>
    </w:p>
    <w:p w14:paraId="4B946B7B" w14:textId="75ABDA09" w:rsidR="00BE11D8" w:rsidRDefault="00BE11D8" w:rsidP="00CC3457">
      <w:pPr>
        <w:rPr>
          <w:rFonts w:ascii="Arial" w:hAnsi="Arial" w:cs="Arial"/>
          <w:b/>
          <w:bCs/>
          <w:sz w:val="23"/>
          <w:szCs w:val="23"/>
          <w:u w:val="single"/>
          <w:lang w:val="en-US"/>
        </w:rPr>
      </w:pPr>
    </w:p>
    <w:p w14:paraId="5CD88BD8" w14:textId="7A79D1FB" w:rsidR="0064005F" w:rsidRDefault="0064005F" w:rsidP="00CC3457">
      <w:pPr>
        <w:rPr>
          <w:rFonts w:ascii="Arial" w:hAnsi="Arial" w:cs="Arial"/>
          <w:b/>
          <w:bCs/>
          <w:sz w:val="23"/>
          <w:szCs w:val="23"/>
          <w:u w:val="single"/>
          <w:lang w:val="en-US"/>
        </w:rPr>
      </w:pPr>
    </w:p>
    <w:p w14:paraId="2E797555" w14:textId="77777777" w:rsidR="0064005F" w:rsidRDefault="0064005F" w:rsidP="00CC3457">
      <w:pPr>
        <w:rPr>
          <w:rFonts w:ascii="Arial" w:hAnsi="Arial" w:cs="Arial"/>
          <w:b/>
          <w:bCs/>
          <w:sz w:val="23"/>
          <w:szCs w:val="23"/>
          <w:u w:val="single"/>
          <w:lang w:val="en-US"/>
        </w:rPr>
      </w:pPr>
    </w:p>
    <w:p w14:paraId="7220AF1B" w14:textId="77777777" w:rsidR="0064005F" w:rsidRDefault="0064005F" w:rsidP="00CC3457">
      <w:pPr>
        <w:rPr>
          <w:rFonts w:ascii="Arial" w:hAnsi="Arial" w:cs="Arial"/>
          <w:b/>
          <w:bCs/>
          <w:sz w:val="23"/>
          <w:szCs w:val="23"/>
          <w:u w:val="single"/>
          <w:lang w:val="en-US"/>
        </w:rPr>
      </w:pPr>
    </w:p>
    <w:p w14:paraId="4245717B" w14:textId="77777777" w:rsidR="0064005F" w:rsidRDefault="0064005F" w:rsidP="00CC3457">
      <w:pPr>
        <w:rPr>
          <w:rFonts w:ascii="Arial" w:hAnsi="Arial" w:cs="Arial"/>
          <w:b/>
          <w:bCs/>
          <w:sz w:val="23"/>
          <w:szCs w:val="23"/>
          <w:u w:val="single"/>
          <w:lang w:val="en-US"/>
        </w:rPr>
      </w:pPr>
    </w:p>
    <w:p w14:paraId="34C21721" w14:textId="77777777" w:rsidR="0064005F" w:rsidRDefault="0064005F" w:rsidP="00CC3457">
      <w:pPr>
        <w:rPr>
          <w:rFonts w:ascii="Arial" w:hAnsi="Arial" w:cs="Arial"/>
          <w:b/>
          <w:bCs/>
          <w:sz w:val="23"/>
          <w:szCs w:val="23"/>
          <w:u w:val="single"/>
          <w:lang w:val="en-US"/>
        </w:rPr>
      </w:pPr>
    </w:p>
    <w:p w14:paraId="1B08B46E" w14:textId="6258CA02" w:rsidR="0064005F" w:rsidRDefault="00521684" w:rsidP="00CC3457">
      <w:pPr>
        <w:rPr>
          <w:rFonts w:ascii="Arial" w:hAnsi="Arial" w:cs="Arial"/>
          <w:b/>
          <w:bCs/>
          <w:sz w:val="23"/>
          <w:szCs w:val="23"/>
          <w:u w:val="single"/>
          <w:lang w:val="en-US"/>
        </w:rPr>
      </w:pPr>
      <w:r>
        <w:rPr>
          <w:rFonts w:ascii="Arial" w:hAnsi="Arial" w:cs="Arial"/>
          <w:b/>
          <w:bCs/>
          <w:sz w:val="23"/>
          <w:szCs w:val="23"/>
          <w:u w:val="single"/>
          <w:lang w:val="en-US"/>
        </w:rPr>
        <w:br/>
      </w:r>
    </w:p>
    <w:p w14:paraId="38DA54F2" w14:textId="21D00299" w:rsidR="007B079F" w:rsidRPr="0064005F" w:rsidRDefault="0064005F" w:rsidP="0064005F">
      <w:pPr>
        <w:jc w:val="center"/>
        <w:rPr>
          <w:rFonts w:ascii="Arial" w:hAnsi="Arial" w:cs="Arial"/>
          <w:sz w:val="23"/>
          <w:szCs w:val="23"/>
          <w:lang w:val="en-US"/>
        </w:rPr>
      </w:pPr>
      <w:r>
        <w:rPr>
          <w:rFonts w:ascii="Arial" w:hAnsi="Arial" w:cs="Arial"/>
          <w:b/>
          <w:bCs/>
          <w:sz w:val="23"/>
          <w:szCs w:val="23"/>
          <w:lang w:val="en-US"/>
        </w:rPr>
        <w:t>See below for the report guidelines!</w:t>
      </w:r>
    </w:p>
    <w:p w14:paraId="10E0DF65" w14:textId="77777777" w:rsidR="00047E69" w:rsidRDefault="00047E69" w:rsidP="007B079F">
      <w:pPr>
        <w:rPr>
          <w:rFonts w:ascii="Arial" w:hAnsi="Arial" w:cs="Arial"/>
          <w:b/>
          <w:bCs/>
          <w:i/>
          <w:iCs/>
          <w:sz w:val="24"/>
          <w:szCs w:val="24"/>
          <w:lang w:val="en-US"/>
        </w:rPr>
      </w:pPr>
    </w:p>
    <w:p w14:paraId="0406FD89" w14:textId="382DF32A" w:rsidR="00560660" w:rsidRDefault="000E2F29" w:rsidP="005467ED">
      <w:pPr>
        <w:pStyle w:val="ListParagraph"/>
        <w:jc w:val="center"/>
        <w:rPr>
          <w:rFonts w:ascii="Arial" w:hAnsi="Arial" w:cs="Arial"/>
          <w:b/>
          <w:bCs/>
          <w:i/>
          <w:iCs/>
          <w:sz w:val="24"/>
          <w:szCs w:val="24"/>
          <w:lang w:val="en-US"/>
        </w:rPr>
      </w:pPr>
      <w:r>
        <w:rPr>
          <w:rFonts w:ascii="Arial" w:hAnsi="Arial" w:cs="Arial"/>
          <w:b/>
          <w:bCs/>
          <w:iCs/>
          <w:color w:val="4472C4" w:themeColor="accent1"/>
          <w:sz w:val="28"/>
          <w:szCs w:val="28"/>
          <w:lang w:val="en-US"/>
        </w:rPr>
        <w:t xml:space="preserve">Report </w:t>
      </w:r>
      <w:r w:rsidR="00560660">
        <w:rPr>
          <w:rFonts w:ascii="Arial" w:hAnsi="Arial" w:cs="Arial"/>
          <w:b/>
          <w:bCs/>
          <w:iCs/>
          <w:color w:val="4472C4" w:themeColor="accent1"/>
          <w:sz w:val="28"/>
          <w:szCs w:val="28"/>
          <w:lang w:val="en-US"/>
        </w:rPr>
        <w:t>Guidelines</w:t>
      </w:r>
      <w:r w:rsidR="00573445" w:rsidRPr="00D62AA5">
        <w:rPr>
          <w:rFonts w:ascii="Arial" w:hAnsi="Arial" w:cs="Arial"/>
          <w:b/>
          <w:bCs/>
          <w:i/>
          <w:iCs/>
          <w:sz w:val="23"/>
          <w:szCs w:val="23"/>
          <w:lang w:val="en-US"/>
        </w:rPr>
        <w:br/>
      </w:r>
    </w:p>
    <w:p w14:paraId="78816814" w14:textId="7F9FCA83" w:rsidR="00F5010E" w:rsidRDefault="00560660" w:rsidP="00560660">
      <w:pPr>
        <w:pStyle w:val="ListParagraph"/>
        <w:rPr>
          <w:rFonts w:ascii="Arial" w:hAnsi="Arial" w:cs="Arial"/>
          <w:b/>
          <w:bCs/>
          <w:iCs/>
          <w:sz w:val="24"/>
          <w:szCs w:val="24"/>
          <w:lang w:val="en-US"/>
        </w:rPr>
      </w:pPr>
      <w:r>
        <w:rPr>
          <w:rFonts w:ascii="Arial" w:hAnsi="Arial" w:cs="Arial"/>
          <w:b/>
          <w:bCs/>
          <w:iCs/>
          <w:sz w:val="24"/>
          <w:szCs w:val="24"/>
          <w:lang w:val="en-US"/>
        </w:rPr>
        <w:t xml:space="preserve">Formatting: </w:t>
      </w:r>
      <w:r w:rsidR="000E2F29" w:rsidRPr="000E2F29">
        <w:rPr>
          <w:rFonts w:ascii="Arial" w:hAnsi="Arial" w:cs="Arial"/>
          <w:bCs/>
          <w:iCs/>
          <w:sz w:val="24"/>
          <w:szCs w:val="24"/>
          <w:lang w:val="en-US"/>
        </w:rPr>
        <w:t xml:space="preserve">Please double-space your paper and use headings for each section. </w:t>
      </w:r>
      <w:r w:rsidR="000E2F29" w:rsidRPr="000E2F29">
        <w:rPr>
          <w:rFonts w:ascii="Arial" w:hAnsi="Arial" w:cs="Arial"/>
          <w:bCs/>
          <w:iCs/>
          <w:sz w:val="24"/>
          <w:szCs w:val="24"/>
          <w:lang w:val="en-US"/>
        </w:rPr>
        <w:br/>
      </w:r>
      <w:r w:rsidRPr="000E2F29">
        <w:rPr>
          <w:rFonts w:ascii="Arial" w:hAnsi="Arial" w:cs="Arial"/>
          <w:bCs/>
          <w:iCs/>
          <w:sz w:val="24"/>
          <w:szCs w:val="24"/>
          <w:lang w:val="en-US"/>
        </w:rPr>
        <w:t>Use</w:t>
      </w:r>
      <w:r w:rsidR="00507C8C" w:rsidRPr="000E2F29">
        <w:rPr>
          <w:rFonts w:ascii="Arial" w:hAnsi="Arial" w:cs="Arial"/>
          <w:bCs/>
          <w:iCs/>
          <w:sz w:val="24"/>
          <w:szCs w:val="24"/>
          <w:lang w:val="en-US"/>
        </w:rPr>
        <w:t xml:space="preserve"> </w:t>
      </w:r>
      <w:r w:rsidR="000E2F29" w:rsidRPr="000E2F29">
        <w:rPr>
          <w:rFonts w:ascii="Arial" w:hAnsi="Arial" w:cs="Arial"/>
          <w:bCs/>
          <w:iCs/>
          <w:sz w:val="24"/>
          <w:szCs w:val="24"/>
          <w:lang w:val="en-US"/>
        </w:rPr>
        <w:t>Arial or Times New Roman font, size 12. You may write in first person (e.g., using ‘I’).</w:t>
      </w:r>
      <w:r w:rsidR="000E2F29">
        <w:rPr>
          <w:rFonts w:ascii="Arial" w:hAnsi="Arial" w:cs="Arial"/>
          <w:bCs/>
          <w:iCs/>
          <w:sz w:val="24"/>
          <w:szCs w:val="24"/>
          <w:lang w:val="en-US"/>
        </w:rPr>
        <w:br/>
        <w:t>Please use APA Style, 7</w:t>
      </w:r>
      <w:r w:rsidR="000E2F29" w:rsidRPr="000E2F29">
        <w:rPr>
          <w:rFonts w:ascii="Arial" w:hAnsi="Arial" w:cs="Arial"/>
          <w:bCs/>
          <w:iCs/>
          <w:sz w:val="24"/>
          <w:szCs w:val="24"/>
          <w:vertAlign w:val="superscript"/>
          <w:lang w:val="en-US"/>
        </w:rPr>
        <w:t>th</w:t>
      </w:r>
      <w:r w:rsidR="000E2F29">
        <w:rPr>
          <w:rFonts w:ascii="Arial" w:hAnsi="Arial" w:cs="Arial"/>
          <w:bCs/>
          <w:iCs/>
          <w:sz w:val="24"/>
          <w:szCs w:val="24"/>
          <w:lang w:val="en-US"/>
        </w:rPr>
        <w:t xml:space="preserve"> ed. to cite sources.</w:t>
      </w:r>
      <w:r>
        <w:rPr>
          <w:rFonts w:ascii="Arial" w:hAnsi="Arial" w:cs="Arial"/>
          <w:b/>
          <w:bCs/>
          <w:iCs/>
          <w:sz w:val="24"/>
          <w:szCs w:val="24"/>
          <w:lang w:val="en-US"/>
        </w:rPr>
        <w:t xml:space="preserve"> </w:t>
      </w:r>
      <w:r w:rsidR="00521684" w:rsidRPr="00521684">
        <w:rPr>
          <w:rFonts w:ascii="Arial" w:hAnsi="Arial" w:cs="Arial"/>
          <w:bCs/>
          <w:iCs/>
          <w:sz w:val="24"/>
          <w:szCs w:val="24"/>
          <w:lang w:val="en-US"/>
        </w:rPr>
        <w:t>Include a title page following APA style.</w:t>
      </w:r>
    </w:p>
    <w:p w14:paraId="149C4144" w14:textId="1313C536" w:rsidR="0080718D" w:rsidRDefault="00BF6DC8" w:rsidP="00560660">
      <w:pPr>
        <w:pStyle w:val="ListParagraph"/>
      </w:pPr>
      <w:r w:rsidRPr="00D62AA5">
        <w:rPr>
          <w:rFonts w:ascii="Arial" w:hAnsi="Arial" w:cs="Arial"/>
          <w:b/>
          <w:bCs/>
          <w:i/>
          <w:iCs/>
          <w:sz w:val="24"/>
          <w:szCs w:val="24"/>
          <w:lang w:val="en-US"/>
        </w:rPr>
        <w:br/>
      </w:r>
    </w:p>
    <w:p w14:paraId="482ED384" w14:textId="05CD55AF" w:rsidR="00110162" w:rsidRDefault="00047E69" w:rsidP="00536DCA">
      <w:pPr>
        <w:pStyle w:val="ListParagraph"/>
        <w:spacing w:after="0"/>
        <w:ind w:left="0"/>
        <w:rPr>
          <w:rFonts w:ascii="Arial" w:hAnsi="Arial" w:cs="Arial"/>
          <w:b/>
          <w:bCs/>
          <w:sz w:val="21"/>
          <w:szCs w:val="21"/>
          <w:u w:val="single"/>
          <w:lang w:val="en-US"/>
        </w:rPr>
      </w:pPr>
      <w:r>
        <w:rPr>
          <w:rFonts w:ascii="Arial" w:hAnsi="Arial" w:cs="Arial"/>
          <w:b/>
          <w:bCs/>
          <w:noProof/>
          <w:sz w:val="21"/>
          <w:szCs w:val="21"/>
          <w:u w:val="single"/>
          <w:lang w:val="en-US"/>
        </w:rPr>
        <w:drawing>
          <wp:inline distT="0" distB="0" distL="0" distR="0" wp14:anchorId="47A603AB" wp14:editId="6512CA44">
            <wp:extent cx="6978650" cy="4394200"/>
            <wp:effectExtent l="0" t="0" r="12700" b="2540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7E3F785" w14:textId="38B88EF2" w:rsidR="00110162" w:rsidRDefault="00110162" w:rsidP="007B079F">
      <w:pPr>
        <w:rPr>
          <w:rFonts w:ascii="Arial" w:hAnsi="Arial" w:cs="Arial"/>
          <w:b/>
          <w:bCs/>
          <w:sz w:val="21"/>
          <w:szCs w:val="21"/>
          <w:u w:val="single"/>
          <w:lang w:val="en-US"/>
        </w:rPr>
      </w:pPr>
    </w:p>
    <w:p w14:paraId="1B50BCAC" w14:textId="77777777" w:rsidR="00F5010E" w:rsidRDefault="00F5010E" w:rsidP="007B079F">
      <w:pPr>
        <w:rPr>
          <w:rFonts w:ascii="Arial" w:hAnsi="Arial" w:cs="Arial"/>
          <w:b/>
          <w:bCs/>
          <w:sz w:val="21"/>
          <w:szCs w:val="21"/>
          <w:u w:val="single"/>
          <w:lang w:val="en-US"/>
        </w:rPr>
      </w:pPr>
    </w:p>
    <w:p w14:paraId="7525344D" w14:textId="7B0EFD91" w:rsidR="00BF6DC8" w:rsidRPr="00F5010E" w:rsidRDefault="00BF6DC8" w:rsidP="00F5010E">
      <w:pPr>
        <w:rPr>
          <w:rFonts w:ascii="Arial" w:hAnsi="Arial" w:cs="Arial"/>
          <w:sz w:val="25"/>
          <w:szCs w:val="25"/>
          <w:lang w:val="en-US"/>
        </w:rPr>
      </w:pPr>
    </w:p>
    <w:sectPr w:rsidR="00BF6DC8" w:rsidRPr="00F5010E" w:rsidSect="007B079F">
      <w:headerReference w:type="default" r:id="rId1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EEA47" w14:textId="77777777" w:rsidR="00AF4ADA" w:rsidRDefault="00AF4ADA" w:rsidP="007B079F">
      <w:pPr>
        <w:spacing w:after="0" w:line="240" w:lineRule="auto"/>
      </w:pPr>
      <w:r>
        <w:separator/>
      </w:r>
    </w:p>
  </w:endnote>
  <w:endnote w:type="continuationSeparator" w:id="0">
    <w:p w14:paraId="41D32091" w14:textId="77777777" w:rsidR="00AF4ADA" w:rsidRDefault="00AF4ADA" w:rsidP="007B0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78D7A" w14:textId="77777777" w:rsidR="00AF4ADA" w:rsidRDefault="00AF4ADA" w:rsidP="007B079F">
      <w:pPr>
        <w:spacing w:after="0" w:line="240" w:lineRule="auto"/>
      </w:pPr>
      <w:r>
        <w:separator/>
      </w:r>
    </w:p>
  </w:footnote>
  <w:footnote w:type="continuationSeparator" w:id="0">
    <w:p w14:paraId="57D33342" w14:textId="77777777" w:rsidR="00AF4ADA" w:rsidRDefault="00AF4ADA" w:rsidP="007B0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7D6A3" w14:textId="6056D9AC" w:rsidR="00521684" w:rsidRPr="007B079F" w:rsidRDefault="007B079F" w:rsidP="00521684">
    <w:pPr>
      <w:pStyle w:val="Header"/>
      <w:rPr>
        <w:lang w:val="en-US"/>
      </w:rPr>
    </w:pPr>
    <w:r>
      <w:rPr>
        <w:lang w:val="en-US"/>
      </w:rPr>
      <w:t>COMS 3002</w:t>
    </w:r>
    <w:r w:rsidR="006C2529">
      <w:rPr>
        <w:lang w:val="en-US"/>
      </w:rPr>
      <w:t>B</w:t>
    </w:r>
    <w:r>
      <w:rPr>
        <w:lang w:val="en-US"/>
      </w:rPr>
      <w:t xml:space="preserve"> – </w:t>
    </w:r>
    <w:r w:rsidR="006C2529">
      <w:rPr>
        <w:lang w:val="en-US"/>
      </w:rPr>
      <w:t>Winter 2023</w:t>
    </w:r>
    <w:r>
      <w:rPr>
        <w:lang w:val="en-US"/>
      </w:rPr>
      <w:t xml:space="preserve"> with Emily Hiltz</w:t>
    </w:r>
    <w:r w:rsidR="00521684">
      <w:rPr>
        <w:lang w:val="en-US"/>
      </w:rPr>
      <w:tab/>
      <w:t xml:space="preserve">                    </w:t>
    </w:r>
    <w:r w:rsidR="00521684" w:rsidRPr="00521684">
      <w:rPr>
        <w:rFonts w:ascii="Arial" w:hAnsi="Arial" w:cs="Arial"/>
        <w:bCs/>
        <w:sz w:val="24"/>
        <w:szCs w:val="24"/>
        <w:lang w:val="en-US"/>
      </w:rPr>
      <w:tab/>
    </w:r>
  </w:p>
  <w:p w14:paraId="0E75EDA7" w14:textId="1C5DA24B" w:rsidR="007B079F" w:rsidRPr="00521684" w:rsidRDefault="007B079F">
    <w:pPr>
      <w:pStyle w:val="Header"/>
      <w:rPr>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F1F39"/>
    <w:multiLevelType w:val="hybridMultilevel"/>
    <w:tmpl w:val="1EC4AB52"/>
    <w:lvl w:ilvl="0" w:tplc="E33C2FDC">
      <w:start w:val="1"/>
      <w:numFmt w:val="bullet"/>
      <w:lvlText w:val="•"/>
      <w:lvlJc w:val="left"/>
      <w:pPr>
        <w:tabs>
          <w:tab w:val="num" w:pos="720"/>
        </w:tabs>
        <w:ind w:left="720" w:hanging="360"/>
      </w:pPr>
      <w:rPr>
        <w:rFonts w:ascii="Arial" w:hAnsi="Arial" w:hint="default"/>
      </w:rPr>
    </w:lvl>
    <w:lvl w:ilvl="1" w:tplc="5D027D3A" w:tentative="1">
      <w:start w:val="1"/>
      <w:numFmt w:val="bullet"/>
      <w:lvlText w:val="•"/>
      <w:lvlJc w:val="left"/>
      <w:pPr>
        <w:tabs>
          <w:tab w:val="num" w:pos="1440"/>
        </w:tabs>
        <w:ind w:left="1440" w:hanging="360"/>
      </w:pPr>
      <w:rPr>
        <w:rFonts w:ascii="Arial" w:hAnsi="Arial" w:hint="default"/>
      </w:rPr>
    </w:lvl>
    <w:lvl w:ilvl="2" w:tplc="C230644E" w:tentative="1">
      <w:start w:val="1"/>
      <w:numFmt w:val="bullet"/>
      <w:lvlText w:val="•"/>
      <w:lvlJc w:val="left"/>
      <w:pPr>
        <w:tabs>
          <w:tab w:val="num" w:pos="2160"/>
        </w:tabs>
        <w:ind w:left="2160" w:hanging="360"/>
      </w:pPr>
      <w:rPr>
        <w:rFonts w:ascii="Arial" w:hAnsi="Arial" w:hint="default"/>
      </w:rPr>
    </w:lvl>
    <w:lvl w:ilvl="3" w:tplc="73A269AA" w:tentative="1">
      <w:start w:val="1"/>
      <w:numFmt w:val="bullet"/>
      <w:lvlText w:val="•"/>
      <w:lvlJc w:val="left"/>
      <w:pPr>
        <w:tabs>
          <w:tab w:val="num" w:pos="2880"/>
        </w:tabs>
        <w:ind w:left="2880" w:hanging="360"/>
      </w:pPr>
      <w:rPr>
        <w:rFonts w:ascii="Arial" w:hAnsi="Arial" w:hint="default"/>
      </w:rPr>
    </w:lvl>
    <w:lvl w:ilvl="4" w:tplc="0E9CD7AC" w:tentative="1">
      <w:start w:val="1"/>
      <w:numFmt w:val="bullet"/>
      <w:lvlText w:val="•"/>
      <w:lvlJc w:val="left"/>
      <w:pPr>
        <w:tabs>
          <w:tab w:val="num" w:pos="3600"/>
        </w:tabs>
        <w:ind w:left="3600" w:hanging="360"/>
      </w:pPr>
      <w:rPr>
        <w:rFonts w:ascii="Arial" w:hAnsi="Arial" w:hint="default"/>
      </w:rPr>
    </w:lvl>
    <w:lvl w:ilvl="5" w:tplc="A4C49286" w:tentative="1">
      <w:start w:val="1"/>
      <w:numFmt w:val="bullet"/>
      <w:lvlText w:val="•"/>
      <w:lvlJc w:val="left"/>
      <w:pPr>
        <w:tabs>
          <w:tab w:val="num" w:pos="4320"/>
        </w:tabs>
        <w:ind w:left="4320" w:hanging="360"/>
      </w:pPr>
      <w:rPr>
        <w:rFonts w:ascii="Arial" w:hAnsi="Arial" w:hint="default"/>
      </w:rPr>
    </w:lvl>
    <w:lvl w:ilvl="6" w:tplc="B756160E" w:tentative="1">
      <w:start w:val="1"/>
      <w:numFmt w:val="bullet"/>
      <w:lvlText w:val="•"/>
      <w:lvlJc w:val="left"/>
      <w:pPr>
        <w:tabs>
          <w:tab w:val="num" w:pos="5040"/>
        </w:tabs>
        <w:ind w:left="5040" w:hanging="360"/>
      </w:pPr>
      <w:rPr>
        <w:rFonts w:ascii="Arial" w:hAnsi="Arial" w:hint="default"/>
      </w:rPr>
    </w:lvl>
    <w:lvl w:ilvl="7" w:tplc="9162E944" w:tentative="1">
      <w:start w:val="1"/>
      <w:numFmt w:val="bullet"/>
      <w:lvlText w:val="•"/>
      <w:lvlJc w:val="left"/>
      <w:pPr>
        <w:tabs>
          <w:tab w:val="num" w:pos="5760"/>
        </w:tabs>
        <w:ind w:left="5760" w:hanging="360"/>
      </w:pPr>
      <w:rPr>
        <w:rFonts w:ascii="Arial" w:hAnsi="Arial" w:hint="default"/>
      </w:rPr>
    </w:lvl>
    <w:lvl w:ilvl="8" w:tplc="97FE68C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B00C5D"/>
    <w:multiLevelType w:val="hybridMultilevel"/>
    <w:tmpl w:val="0EB699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62E259E"/>
    <w:multiLevelType w:val="hybridMultilevel"/>
    <w:tmpl w:val="C23644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2DD78B1"/>
    <w:multiLevelType w:val="hybridMultilevel"/>
    <w:tmpl w:val="CEBC9A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4EA397F"/>
    <w:multiLevelType w:val="hybridMultilevel"/>
    <w:tmpl w:val="FA9605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5DF495E"/>
    <w:multiLevelType w:val="hybridMultilevel"/>
    <w:tmpl w:val="D3E6D4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F650BA4"/>
    <w:multiLevelType w:val="hybridMultilevel"/>
    <w:tmpl w:val="63F047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7174A07"/>
    <w:multiLevelType w:val="hybridMultilevel"/>
    <w:tmpl w:val="686A31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EBF554E"/>
    <w:multiLevelType w:val="hybridMultilevel"/>
    <w:tmpl w:val="CE22AC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5737E5F"/>
    <w:multiLevelType w:val="hybridMultilevel"/>
    <w:tmpl w:val="C9D473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7"/>
  </w:num>
  <w:num w:numId="5">
    <w:abstractNumId w:val="5"/>
  </w:num>
  <w:num w:numId="6">
    <w:abstractNumId w:val="4"/>
  </w:num>
  <w:num w:numId="7">
    <w:abstractNumId w:val="9"/>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79F"/>
    <w:rsid w:val="00023523"/>
    <w:rsid w:val="00032373"/>
    <w:rsid w:val="000457CE"/>
    <w:rsid w:val="00046E69"/>
    <w:rsid w:val="00047E69"/>
    <w:rsid w:val="00071ED1"/>
    <w:rsid w:val="000802FA"/>
    <w:rsid w:val="000E2F29"/>
    <w:rsid w:val="000E3CBB"/>
    <w:rsid w:val="00110162"/>
    <w:rsid w:val="001367F7"/>
    <w:rsid w:val="00156DAC"/>
    <w:rsid w:val="00177650"/>
    <w:rsid w:val="001C516E"/>
    <w:rsid w:val="001D1103"/>
    <w:rsid w:val="00220671"/>
    <w:rsid w:val="00221BFA"/>
    <w:rsid w:val="00234A22"/>
    <w:rsid w:val="0024064C"/>
    <w:rsid w:val="00251ED1"/>
    <w:rsid w:val="002709A3"/>
    <w:rsid w:val="002B0C75"/>
    <w:rsid w:val="002E01E8"/>
    <w:rsid w:val="002E5C5F"/>
    <w:rsid w:val="002F4C11"/>
    <w:rsid w:val="003150F0"/>
    <w:rsid w:val="003179FC"/>
    <w:rsid w:val="00320F00"/>
    <w:rsid w:val="00337496"/>
    <w:rsid w:val="00343C69"/>
    <w:rsid w:val="00353D7F"/>
    <w:rsid w:val="003606AD"/>
    <w:rsid w:val="003667BC"/>
    <w:rsid w:val="00380183"/>
    <w:rsid w:val="00385785"/>
    <w:rsid w:val="003A100F"/>
    <w:rsid w:val="003D38FB"/>
    <w:rsid w:val="003D611A"/>
    <w:rsid w:val="003E22D0"/>
    <w:rsid w:val="003F735A"/>
    <w:rsid w:val="00421DA5"/>
    <w:rsid w:val="00454241"/>
    <w:rsid w:val="00495335"/>
    <w:rsid w:val="00507C8C"/>
    <w:rsid w:val="00521684"/>
    <w:rsid w:val="0053257E"/>
    <w:rsid w:val="00536DCA"/>
    <w:rsid w:val="0054312B"/>
    <w:rsid w:val="005467ED"/>
    <w:rsid w:val="00546BD3"/>
    <w:rsid w:val="00553612"/>
    <w:rsid w:val="00560660"/>
    <w:rsid w:val="005663AE"/>
    <w:rsid w:val="00573445"/>
    <w:rsid w:val="00595695"/>
    <w:rsid w:val="005A62DD"/>
    <w:rsid w:val="005B1048"/>
    <w:rsid w:val="005C7D92"/>
    <w:rsid w:val="005D0785"/>
    <w:rsid w:val="005D7ACB"/>
    <w:rsid w:val="006065B7"/>
    <w:rsid w:val="0064005F"/>
    <w:rsid w:val="006626E0"/>
    <w:rsid w:val="006663A5"/>
    <w:rsid w:val="00685339"/>
    <w:rsid w:val="006853FE"/>
    <w:rsid w:val="00697D3A"/>
    <w:rsid w:val="006A70D7"/>
    <w:rsid w:val="006C2529"/>
    <w:rsid w:val="006D688C"/>
    <w:rsid w:val="006E53CF"/>
    <w:rsid w:val="006F70D2"/>
    <w:rsid w:val="007132F0"/>
    <w:rsid w:val="00717510"/>
    <w:rsid w:val="00720334"/>
    <w:rsid w:val="00750273"/>
    <w:rsid w:val="007519B5"/>
    <w:rsid w:val="00761A78"/>
    <w:rsid w:val="00765582"/>
    <w:rsid w:val="00785A40"/>
    <w:rsid w:val="007B079F"/>
    <w:rsid w:val="007C1A72"/>
    <w:rsid w:val="007C53EC"/>
    <w:rsid w:val="007C54B0"/>
    <w:rsid w:val="007C7E74"/>
    <w:rsid w:val="0080718D"/>
    <w:rsid w:val="008462E3"/>
    <w:rsid w:val="0085215E"/>
    <w:rsid w:val="00874B74"/>
    <w:rsid w:val="00876682"/>
    <w:rsid w:val="008B6EE8"/>
    <w:rsid w:val="008C3F8C"/>
    <w:rsid w:val="008C45A0"/>
    <w:rsid w:val="008C7F68"/>
    <w:rsid w:val="008E4A17"/>
    <w:rsid w:val="00921196"/>
    <w:rsid w:val="00933BE0"/>
    <w:rsid w:val="00984F82"/>
    <w:rsid w:val="00991007"/>
    <w:rsid w:val="009B5DE3"/>
    <w:rsid w:val="009D6528"/>
    <w:rsid w:val="009F26DB"/>
    <w:rsid w:val="00A14DF7"/>
    <w:rsid w:val="00A44158"/>
    <w:rsid w:val="00A86E50"/>
    <w:rsid w:val="00AB0D48"/>
    <w:rsid w:val="00AB6097"/>
    <w:rsid w:val="00AF4ADA"/>
    <w:rsid w:val="00B0560D"/>
    <w:rsid w:val="00B1010C"/>
    <w:rsid w:val="00B157C5"/>
    <w:rsid w:val="00B16B47"/>
    <w:rsid w:val="00B23353"/>
    <w:rsid w:val="00B2367F"/>
    <w:rsid w:val="00B245B8"/>
    <w:rsid w:val="00B36A1A"/>
    <w:rsid w:val="00B46002"/>
    <w:rsid w:val="00B605E2"/>
    <w:rsid w:val="00B74882"/>
    <w:rsid w:val="00BA23EB"/>
    <w:rsid w:val="00BB5720"/>
    <w:rsid w:val="00BC4319"/>
    <w:rsid w:val="00BD63E0"/>
    <w:rsid w:val="00BE11D8"/>
    <w:rsid w:val="00BF50DB"/>
    <w:rsid w:val="00BF6DC8"/>
    <w:rsid w:val="00C01FD8"/>
    <w:rsid w:val="00C316D1"/>
    <w:rsid w:val="00C35BAB"/>
    <w:rsid w:val="00C53488"/>
    <w:rsid w:val="00C6796C"/>
    <w:rsid w:val="00C81D02"/>
    <w:rsid w:val="00C940C3"/>
    <w:rsid w:val="00CA1000"/>
    <w:rsid w:val="00CC3457"/>
    <w:rsid w:val="00CC5A55"/>
    <w:rsid w:val="00CD5CA4"/>
    <w:rsid w:val="00CE5854"/>
    <w:rsid w:val="00D25D91"/>
    <w:rsid w:val="00D36C1F"/>
    <w:rsid w:val="00D62AA5"/>
    <w:rsid w:val="00D65435"/>
    <w:rsid w:val="00D92D69"/>
    <w:rsid w:val="00D93B13"/>
    <w:rsid w:val="00DA1320"/>
    <w:rsid w:val="00DA25EA"/>
    <w:rsid w:val="00DB0ACD"/>
    <w:rsid w:val="00DC5308"/>
    <w:rsid w:val="00DD4360"/>
    <w:rsid w:val="00DE4B4B"/>
    <w:rsid w:val="00E15229"/>
    <w:rsid w:val="00E711AD"/>
    <w:rsid w:val="00E8060D"/>
    <w:rsid w:val="00E96E81"/>
    <w:rsid w:val="00EB5ACF"/>
    <w:rsid w:val="00EC5CCD"/>
    <w:rsid w:val="00ED11A6"/>
    <w:rsid w:val="00EE5B5B"/>
    <w:rsid w:val="00EF1AD7"/>
    <w:rsid w:val="00EF25FD"/>
    <w:rsid w:val="00F05A68"/>
    <w:rsid w:val="00F5010E"/>
    <w:rsid w:val="00F617C1"/>
    <w:rsid w:val="00F84A2D"/>
    <w:rsid w:val="00F857DF"/>
    <w:rsid w:val="00FA5682"/>
    <w:rsid w:val="00FA79B4"/>
    <w:rsid w:val="00FD087E"/>
    <w:rsid w:val="00FE21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AA135"/>
  <w15:chartTrackingRefBased/>
  <w15:docId w15:val="{C177004C-A798-4364-8197-10F7790CD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7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79F"/>
  </w:style>
  <w:style w:type="paragraph" w:styleId="Footer">
    <w:name w:val="footer"/>
    <w:basedOn w:val="Normal"/>
    <w:link w:val="FooterChar"/>
    <w:uiPriority w:val="99"/>
    <w:unhideWhenUsed/>
    <w:rsid w:val="007B07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79F"/>
  </w:style>
  <w:style w:type="paragraph" w:styleId="ListParagraph">
    <w:name w:val="List Paragraph"/>
    <w:basedOn w:val="Normal"/>
    <w:uiPriority w:val="34"/>
    <w:qFormat/>
    <w:rsid w:val="00A14DF7"/>
    <w:pPr>
      <w:ind w:left="720"/>
      <w:contextualSpacing/>
    </w:pPr>
  </w:style>
  <w:style w:type="character" w:styleId="Hyperlink">
    <w:name w:val="Hyperlink"/>
    <w:basedOn w:val="DefaultParagraphFont"/>
    <w:uiPriority w:val="99"/>
    <w:unhideWhenUsed/>
    <w:rsid w:val="007C54B0"/>
    <w:rPr>
      <w:color w:val="0563C1" w:themeColor="hyperlink"/>
      <w:u w:val="single"/>
    </w:rPr>
  </w:style>
  <w:style w:type="character" w:styleId="UnresolvedMention">
    <w:name w:val="Unresolved Mention"/>
    <w:basedOn w:val="DefaultParagraphFont"/>
    <w:uiPriority w:val="99"/>
    <w:semiHidden/>
    <w:unhideWhenUsed/>
    <w:rsid w:val="007C54B0"/>
    <w:rPr>
      <w:color w:val="605E5C"/>
      <w:shd w:val="clear" w:color="auto" w:fill="E1DFDD"/>
    </w:rPr>
  </w:style>
  <w:style w:type="character" w:styleId="FollowedHyperlink">
    <w:name w:val="FollowedHyperlink"/>
    <w:basedOn w:val="DefaultParagraphFont"/>
    <w:uiPriority w:val="99"/>
    <w:semiHidden/>
    <w:unhideWhenUsed/>
    <w:rsid w:val="00DC53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644178">
      <w:bodyDiv w:val="1"/>
      <w:marLeft w:val="0"/>
      <w:marRight w:val="0"/>
      <w:marTop w:val="0"/>
      <w:marBottom w:val="0"/>
      <w:divBdr>
        <w:top w:val="none" w:sz="0" w:space="0" w:color="auto"/>
        <w:left w:val="none" w:sz="0" w:space="0" w:color="auto"/>
        <w:bottom w:val="none" w:sz="0" w:space="0" w:color="auto"/>
        <w:right w:val="none" w:sz="0" w:space="0" w:color="auto"/>
      </w:divBdr>
      <w:divsChild>
        <w:div w:id="1171066072">
          <w:marLeft w:val="446"/>
          <w:marRight w:val="0"/>
          <w:marTop w:val="100"/>
          <w:marBottom w:val="0"/>
          <w:divBdr>
            <w:top w:val="none" w:sz="0" w:space="0" w:color="auto"/>
            <w:left w:val="none" w:sz="0" w:space="0" w:color="auto"/>
            <w:bottom w:val="none" w:sz="0" w:space="0" w:color="auto"/>
            <w:right w:val="none" w:sz="0" w:space="0" w:color="auto"/>
          </w:divBdr>
        </w:div>
        <w:div w:id="1422802034">
          <w:marLeft w:val="446"/>
          <w:marRight w:val="0"/>
          <w:marTop w:val="100"/>
          <w:marBottom w:val="0"/>
          <w:divBdr>
            <w:top w:val="none" w:sz="0" w:space="0" w:color="auto"/>
            <w:left w:val="none" w:sz="0" w:space="0" w:color="auto"/>
            <w:bottom w:val="none" w:sz="0" w:space="0" w:color="auto"/>
            <w:right w:val="none" w:sz="0" w:space="0" w:color="auto"/>
          </w:divBdr>
        </w:div>
        <w:div w:id="1474789053">
          <w:marLeft w:val="446"/>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rightspace.carleton.ca/d2l/le/content/131373/viewContent/2989858/View" TargetMode="Externa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youtube.com/watch?v=ITs1rNONDi8" TargetMode="Externa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brary.carleton.ca/find/databases/title/n" TargetMode="External"/><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DAF0AE-4CE8-4986-8EAF-3F09EAE7DC84}" type="doc">
      <dgm:prSet loTypeId="urn:microsoft.com/office/officeart/2005/8/layout/vList5" loCatId="list" qsTypeId="urn:microsoft.com/office/officeart/2005/8/quickstyle/simple1" qsCatId="simple" csTypeId="urn:microsoft.com/office/officeart/2005/8/colors/accent3_1" csCatId="accent3" phldr="1"/>
      <dgm:spPr/>
      <dgm:t>
        <a:bodyPr/>
        <a:lstStyle/>
        <a:p>
          <a:endParaRPr lang="en-CA"/>
        </a:p>
      </dgm:t>
    </dgm:pt>
    <dgm:pt modelId="{DD9A5EBD-824F-421D-B1D6-8A76C8B5FD30}">
      <dgm:prSet phldrT="[Text]" custT="1"/>
      <dgm:spPr/>
      <dgm:t>
        <a:bodyPr/>
        <a:lstStyle/>
        <a:p>
          <a:r>
            <a:rPr lang="en-CA" sz="1600"/>
            <a:t>Introduction</a:t>
          </a:r>
          <a:br>
            <a:rPr lang="en-CA" sz="1050"/>
          </a:br>
          <a:r>
            <a:rPr lang="en-CA" sz="1000"/>
            <a:t>(1/2 to 3/4 of a page)</a:t>
          </a:r>
          <a:endParaRPr lang="en-CA" sz="1600"/>
        </a:p>
      </dgm:t>
    </dgm:pt>
    <dgm:pt modelId="{CD25E189-8038-4682-A414-D555856EBE1E}" type="parTrans" cxnId="{95C71093-BEB0-476E-8B8C-77C6B4880728}">
      <dgm:prSet/>
      <dgm:spPr/>
      <dgm:t>
        <a:bodyPr/>
        <a:lstStyle/>
        <a:p>
          <a:endParaRPr lang="en-CA"/>
        </a:p>
      </dgm:t>
    </dgm:pt>
    <dgm:pt modelId="{DC01F37D-FDE6-48CC-8849-8BE1A3608960}" type="sibTrans" cxnId="{95C71093-BEB0-476E-8B8C-77C6B4880728}">
      <dgm:prSet/>
      <dgm:spPr/>
      <dgm:t>
        <a:bodyPr/>
        <a:lstStyle/>
        <a:p>
          <a:endParaRPr lang="en-CA"/>
        </a:p>
      </dgm:t>
    </dgm:pt>
    <dgm:pt modelId="{DC144DE1-4AC1-4D41-8974-EA35FA4E791A}">
      <dgm:prSet phldrT="[Text]" custT="1"/>
      <dgm:spPr/>
      <dgm:t>
        <a:bodyPr/>
        <a:lstStyle/>
        <a:p>
          <a:pPr>
            <a:lnSpc>
              <a:spcPct val="100000"/>
            </a:lnSpc>
          </a:pPr>
          <a:r>
            <a:rPr lang="en-CA" sz="1100"/>
            <a:t> Summarize what the news issue is about, citing credible sources</a:t>
          </a:r>
        </a:p>
      </dgm:t>
    </dgm:pt>
    <dgm:pt modelId="{EF0E3669-97E9-4060-92ED-EF0527A3354B}" type="parTrans" cxnId="{E45B7155-471F-4E55-9D89-13ABF8636E54}">
      <dgm:prSet/>
      <dgm:spPr/>
      <dgm:t>
        <a:bodyPr/>
        <a:lstStyle/>
        <a:p>
          <a:endParaRPr lang="en-CA"/>
        </a:p>
      </dgm:t>
    </dgm:pt>
    <dgm:pt modelId="{1D7E8088-6B9A-4129-B582-FFA16D1932A6}" type="sibTrans" cxnId="{E45B7155-471F-4E55-9D89-13ABF8636E54}">
      <dgm:prSet/>
      <dgm:spPr/>
      <dgm:t>
        <a:bodyPr/>
        <a:lstStyle/>
        <a:p>
          <a:endParaRPr lang="en-CA"/>
        </a:p>
      </dgm:t>
    </dgm:pt>
    <dgm:pt modelId="{04E73F97-8E79-44A5-9006-91FB660FD6DB}">
      <dgm:prSet phldrT="[Text]" custT="1"/>
      <dgm:spPr/>
      <dgm:t>
        <a:bodyPr/>
        <a:lstStyle/>
        <a:p>
          <a:r>
            <a:rPr lang="en-CA" sz="1600"/>
            <a:t>Search Process</a:t>
          </a:r>
          <a:br>
            <a:rPr lang="en-CA" sz="1600"/>
          </a:br>
          <a:r>
            <a:rPr lang="en-CA" sz="1600"/>
            <a:t>and Sampling Method</a:t>
          </a:r>
          <a:br>
            <a:rPr lang="en-CA" sz="1600"/>
          </a:br>
          <a:r>
            <a:rPr lang="en-CA" sz="1000"/>
            <a:t>(1 page)</a:t>
          </a:r>
          <a:endParaRPr lang="en-CA" sz="1600"/>
        </a:p>
      </dgm:t>
    </dgm:pt>
    <dgm:pt modelId="{9167072F-5071-45B1-8F90-5F94B118D6E0}" type="parTrans" cxnId="{E8F7E9BA-5DE3-4225-A003-30F3A735A9BA}">
      <dgm:prSet/>
      <dgm:spPr/>
      <dgm:t>
        <a:bodyPr/>
        <a:lstStyle/>
        <a:p>
          <a:endParaRPr lang="en-CA"/>
        </a:p>
      </dgm:t>
    </dgm:pt>
    <dgm:pt modelId="{17A75836-EA87-476E-AC4D-6C94E4DDE811}" type="sibTrans" cxnId="{E8F7E9BA-5DE3-4225-A003-30F3A735A9BA}">
      <dgm:prSet/>
      <dgm:spPr/>
      <dgm:t>
        <a:bodyPr/>
        <a:lstStyle/>
        <a:p>
          <a:endParaRPr lang="en-CA"/>
        </a:p>
      </dgm:t>
    </dgm:pt>
    <dgm:pt modelId="{0E500A15-7B3E-4BD9-BDFE-2164C53B17F7}">
      <dgm:prSet phldrT="[Text]" custT="1"/>
      <dgm:spPr/>
      <dgm:t>
        <a:bodyPr/>
        <a:lstStyle/>
        <a:p>
          <a:pPr>
            <a:lnSpc>
              <a:spcPct val="100000"/>
            </a:lnSpc>
            <a:spcAft>
              <a:spcPts val="0"/>
            </a:spcAft>
          </a:pPr>
          <a:r>
            <a:rPr lang="en-CA" sz="1100"/>
            <a:t> Describe the search process you used to find the five articles.</a:t>
          </a:r>
        </a:p>
      </dgm:t>
    </dgm:pt>
    <dgm:pt modelId="{7F296CF7-07BA-4E0D-97AE-83D1AD5C75B2}" type="parTrans" cxnId="{ED2FB5E9-B78A-4A44-810B-E3B6093ABAE6}">
      <dgm:prSet/>
      <dgm:spPr/>
      <dgm:t>
        <a:bodyPr/>
        <a:lstStyle/>
        <a:p>
          <a:endParaRPr lang="en-CA"/>
        </a:p>
      </dgm:t>
    </dgm:pt>
    <dgm:pt modelId="{34ED5FD0-36F5-4923-866E-3E07CD9B8BBE}" type="sibTrans" cxnId="{ED2FB5E9-B78A-4A44-810B-E3B6093ABAE6}">
      <dgm:prSet/>
      <dgm:spPr/>
      <dgm:t>
        <a:bodyPr/>
        <a:lstStyle/>
        <a:p>
          <a:endParaRPr lang="en-CA"/>
        </a:p>
      </dgm:t>
    </dgm:pt>
    <dgm:pt modelId="{21F89CE4-A44C-45C2-9BC2-0BCBC6D4CE58}">
      <dgm:prSet phldrT="[Text]" custT="1"/>
      <dgm:spPr/>
      <dgm:t>
        <a:bodyPr/>
        <a:lstStyle/>
        <a:p>
          <a:pPr>
            <a:lnSpc>
              <a:spcPct val="100000"/>
            </a:lnSpc>
            <a:spcAft>
              <a:spcPts val="0"/>
            </a:spcAft>
          </a:pPr>
          <a:r>
            <a:rPr lang="en-CA" sz="1100"/>
            <a:t> Define the type of sampling method you used (Merrigan et al).</a:t>
          </a:r>
        </a:p>
      </dgm:t>
    </dgm:pt>
    <dgm:pt modelId="{F683D513-D9B3-44F7-974E-DB0DD9C582F1}" type="parTrans" cxnId="{979DBF8D-C141-4629-B527-74FDF2AF8D27}">
      <dgm:prSet/>
      <dgm:spPr/>
      <dgm:t>
        <a:bodyPr/>
        <a:lstStyle/>
        <a:p>
          <a:endParaRPr lang="en-CA"/>
        </a:p>
      </dgm:t>
    </dgm:pt>
    <dgm:pt modelId="{5ACE14BB-3AF5-4590-9A77-8390D18084D3}" type="sibTrans" cxnId="{979DBF8D-C141-4629-B527-74FDF2AF8D27}">
      <dgm:prSet/>
      <dgm:spPr/>
      <dgm:t>
        <a:bodyPr/>
        <a:lstStyle/>
        <a:p>
          <a:endParaRPr lang="en-CA"/>
        </a:p>
      </dgm:t>
    </dgm:pt>
    <dgm:pt modelId="{DD009B0C-C075-432A-9E3B-EC7C484B1ADD}">
      <dgm:prSet phldrT="[Text]" custT="1"/>
      <dgm:spPr/>
      <dgm:t>
        <a:bodyPr/>
        <a:lstStyle/>
        <a:p>
          <a:r>
            <a:rPr lang="en-CA" sz="1600"/>
            <a:t>Framing Method</a:t>
          </a:r>
          <a:br>
            <a:rPr lang="en-CA" sz="1600"/>
          </a:br>
          <a:r>
            <a:rPr lang="en-CA" sz="1050"/>
            <a:t>(1-1 1/2 pages)</a:t>
          </a:r>
          <a:endParaRPr lang="en-CA" sz="1600"/>
        </a:p>
      </dgm:t>
    </dgm:pt>
    <dgm:pt modelId="{21EF800A-B7F9-4643-BB36-CB0B71A8252B}" type="parTrans" cxnId="{F89620B3-5618-48AB-A25B-B75E33F0CCFB}">
      <dgm:prSet/>
      <dgm:spPr/>
      <dgm:t>
        <a:bodyPr/>
        <a:lstStyle/>
        <a:p>
          <a:endParaRPr lang="en-CA"/>
        </a:p>
      </dgm:t>
    </dgm:pt>
    <dgm:pt modelId="{0ED6D311-ADEC-411A-9430-1C604528A85D}" type="sibTrans" cxnId="{F89620B3-5618-48AB-A25B-B75E33F0CCFB}">
      <dgm:prSet/>
      <dgm:spPr/>
      <dgm:t>
        <a:bodyPr/>
        <a:lstStyle/>
        <a:p>
          <a:endParaRPr lang="en-CA"/>
        </a:p>
      </dgm:t>
    </dgm:pt>
    <dgm:pt modelId="{DF32F834-2023-440F-88C2-13EC82CCAD0A}">
      <dgm:prSet phldrT="[Text]"/>
      <dgm:spPr/>
      <dgm:t>
        <a:bodyPr/>
        <a:lstStyle/>
        <a:p>
          <a:endParaRPr lang="en-CA" sz="1700"/>
        </a:p>
      </dgm:t>
    </dgm:pt>
    <dgm:pt modelId="{34652710-47B6-41AF-90F9-654ACAAEFFB5}" type="parTrans" cxnId="{0C6B555A-390B-4349-A15E-24263F35B063}">
      <dgm:prSet/>
      <dgm:spPr/>
      <dgm:t>
        <a:bodyPr/>
        <a:lstStyle/>
        <a:p>
          <a:endParaRPr lang="en-CA"/>
        </a:p>
      </dgm:t>
    </dgm:pt>
    <dgm:pt modelId="{0529932C-6455-4E09-A1AC-7F5BB62B44F0}" type="sibTrans" cxnId="{0C6B555A-390B-4349-A15E-24263F35B063}">
      <dgm:prSet/>
      <dgm:spPr/>
      <dgm:t>
        <a:bodyPr/>
        <a:lstStyle/>
        <a:p>
          <a:endParaRPr lang="en-CA"/>
        </a:p>
      </dgm:t>
    </dgm:pt>
    <dgm:pt modelId="{ED64933C-8379-4F92-9B11-8144280F4C8E}">
      <dgm:prSet phldrT="[Text]" custT="1"/>
      <dgm:spPr/>
      <dgm:t>
        <a:bodyPr/>
        <a:lstStyle/>
        <a:p>
          <a:r>
            <a:rPr lang="en-CA" sz="1100"/>
            <a:t> Explain the process you used to identify two dominant frames from the news sample. You may refer to the coding worksheet.</a:t>
          </a:r>
        </a:p>
      </dgm:t>
    </dgm:pt>
    <dgm:pt modelId="{99E185CC-E211-48E2-BFFC-25C510E4F5FF}" type="parTrans" cxnId="{A71376FC-92D1-4483-89AE-84D00FEDB700}">
      <dgm:prSet/>
      <dgm:spPr/>
      <dgm:t>
        <a:bodyPr/>
        <a:lstStyle/>
        <a:p>
          <a:endParaRPr lang="en-CA"/>
        </a:p>
      </dgm:t>
    </dgm:pt>
    <dgm:pt modelId="{73CE8AB5-FFAF-40C9-9A37-5D2AA3FBE8CE}" type="sibTrans" cxnId="{A71376FC-92D1-4483-89AE-84D00FEDB700}">
      <dgm:prSet/>
      <dgm:spPr/>
      <dgm:t>
        <a:bodyPr/>
        <a:lstStyle/>
        <a:p>
          <a:endParaRPr lang="en-CA"/>
        </a:p>
      </dgm:t>
    </dgm:pt>
    <dgm:pt modelId="{20029523-F4BF-4B8C-956E-4961ED726CEC}">
      <dgm:prSet custT="1"/>
      <dgm:spPr/>
      <dgm:t>
        <a:bodyPr/>
        <a:lstStyle/>
        <a:p>
          <a:r>
            <a:rPr lang="en-CA" sz="1600"/>
            <a:t>Frame Analysis Discussion</a:t>
          </a:r>
          <a:br>
            <a:rPr lang="en-CA" sz="1600"/>
          </a:br>
          <a:r>
            <a:rPr lang="en-CA" sz="1000"/>
            <a:t>(2-3 pages)</a:t>
          </a:r>
          <a:endParaRPr lang="en-CA" sz="1600"/>
        </a:p>
      </dgm:t>
    </dgm:pt>
    <dgm:pt modelId="{A4FB60F9-FCCE-4E5F-835D-4A2754D8ACB2}" type="parTrans" cxnId="{527595EC-1D9C-4FC1-AAD2-B804656B4B2B}">
      <dgm:prSet/>
      <dgm:spPr/>
      <dgm:t>
        <a:bodyPr/>
        <a:lstStyle/>
        <a:p>
          <a:endParaRPr lang="en-CA"/>
        </a:p>
      </dgm:t>
    </dgm:pt>
    <dgm:pt modelId="{68B2DC7A-A64C-4E21-91AE-2956D9D2414B}" type="sibTrans" cxnId="{527595EC-1D9C-4FC1-AAD2-B804656B4B2B}">
      <dgm:prSet/>
      <dgm:spPr/>
      <dgm:t>
        <a:bodyPr/>
        <a:lstStyle/>
        <a:p>
          <a:endParaRPr lang="en-CA"/>
        </a:p>
      </dgm:t>
    </dgm:pt>
    <dgm:pt modelId="{F8AB7198-0DDA-43DB-AB1F-37F4EDB2BFE7}">
      <dgm:prSet custT="1"/>
      <dgm:spPr/>
      <dgm:t>
        <a:bodyPr/>
        <a:lstStyle/>
        <a:p>
          <a:r>
            <a:rPr lang="en-CA" sz="1600"/>
            <a:t>Conclusion</a:t>
          </a:r>
        </a:p>
        <a:p>
          <a:r>
            <a:rPr lang="en-CA" sz="1000"/>
            <a:t>(1/2 page)</a:t>
          </a:r>
        </a:p>
      </dgm:t>
    </dgm:pt>
    <dgm:pt modelId="{12B335E4-2EC8-458A-8584-32A7DC9AC3C2}" type="parTrans" cxnId="{F2EC47FB-530F-435C-A57A-E75DDAF1CA60}">
      <dgm:prSet/>
      <dgm:spPr/>
      <dgm:t>
        <a:bodyPr/>
        <a:lstStyle/>
        <a:p>
          <a:endParaRPr lang="en-CA"/>
        </a:p>
      </dgm:t>
    </dgm:pt>
    <dgm:pt modelId="{E00957C9-772D-46DD-971D-6DCB8B945098}" type="sibTrans" cxnId="{F2EC47FB-530F-435C-A57A-E75DDAF1CA60}">
      <dgm:prSet/>
      <dgm:spPr/>
      <dgm:t>
        <a:bodyPr/>
        <a:lstStyle/>
        <a:p>
          <a:endParaRPr lang="en-CA"/>
        </a:p>
      </dgm:t>
    </dgm:pt>
    <dgm:pt modelId="{B119E167-5D0C-46F2-ADB6-47A602AA6DCC}">
      <dgm:prSet phldrT="[Text]" custT="1"/>
      <dgm:spPr/>
      <dgm:t>
        <a:bodyPr/>
        <a:lstStyle/>
        <a:p>
          <a:pPr>
            <a:lnSpc>
              <a:spcPct val="100000"/>
            </a:lnSpc>
            <a:spcAft>
              <a:spcPts val="0"/>
            </a:spcAft>
          </a:pPr>
          <a:r>
            <a:rPr lang="en-CA" sz="1100"/>
            <a:t> Explain how you used the sampling method and why you used it.</a:t>
          </a:r>
        </a:p>
      </dgm:t>
    </dgm:pt>
    <dgm:pt modelId="{FBD77324-C4BA-42A4-AE3E-5501B8E411D4}" type="parTrans" cxnId="{941E2AF9-117E-4DCE-A747-E4B17C7D6CDC}">
      <dgm:prSet/>
      <dgm:spPr/>
      <dgm:t>
        <a:bodyPr/>
        <a:lstStyle/>
        <a:p>
          <a:endParaRPr lang="en-CA"/>
        </a:p>
      </dgm:t>
    </dgm:pt>
    <dgm:pt modelId="{EC487AAD-D0BB-4346-8947-CD3EDF0F59A7}" type="sibTrans" cxnId="{941E2AF9-117E-4DCE-A747-E4B17C7D6CDC}">
      <dgm:prSet/>
      <dgm:spPr/>
      <dgm:t>
        <a:bodyPr/>
        <a:lstStyle/>
        <a:p>
          <a:endParaRPr lang="en-CA"/>
        </a:p>
      </dgm:t>
    </dgm:pt>
    <dgm:pt modelId="{ACB409B0-4DE9-480C-99A0-890DEF9CC7C2}">
      <dgm:prSet phldrT="[Text]" custT="1"/>
      <dgm:spPr/>
      <dgm:t>
        <a:bodyPr/>
        <a:lstStyle/>
        <a:p>
          <a:endParaRPr lang="en-CA" sz="1150"/>
        </a:p>
      </dgm:t>
    </dgm:pt>
    <dgm:pt modelId="{0FA933B0-31B4-4A51-82A9-D78DFE26325E}" type="parTrans" cxnId="{855CCD8C-BA60-4818-B4CC-1B2CBE006462}">
      <dgm:prSet/>
      <dgm:spPr/>
      <dgm:t>
        <a:bodyPr/>
        <a:lstStyle/>
        <a:p>
          <a:endParaRPr lang="en-CA"/>
        </a:p>
      </dgm:t>
    </dgm:pt>
    <dgm:pt modelId="{456B03B6-08B1-456C-8889-E4DEA0C3C667}" type="sibTrans" cxnId="{855CCD8C-BA60-4818-B4CC-1B2CBE006462}">
      <dgm:prSet/>
      <dgm:spPr/>
      <dgm:t>
        <a:bodyPr/>
        <a:lstStyle/>
        <a:p>
          <a:endParaRPr lang="en-CA"/>
        </a:p>
      </dgm:t>
    </dgm:pt>
    <dgm:pt modelId="{BD0D760D-6929-4954-81C8-754BA6ADF0E9}">
      <dgm:prSet phldrT="[Text]" custT="1"/>
      <dgm:spPr/>
      <dgm:t>
        <a:bodyPr/>
        <a:lstStyle/>
        <a:p>
          <a:r>
            <a:rPr lang="en-CA" sz="1100"/>
            <a:t> Define terms like coding, frame, frame analysis by citing readings</a:t>
          </a:r>
        </a:p>
      </dgm:t>
    </dgm:pt>
    <dgm:pt modelId="{523EDA1A-D8F7-4518-98FE-365CA4C3D6AC}" type="parTrans" cxnId="{C508F188-26C2-479F-91F8-0B0668DEEAB3}">
      <dgm:prSet/>
      <dgm:spPr/>
      <dgm:t>
        <a:bodyPr/>
        <a:lstStyle/>
        <a:p>
          <a:endParaRPr lang="en-CA"/>
        </a:p>
      </dgm:t>
    </dgm:pt>
    <dgm:pt modelId="{817F911F-3743-4459-9F45-5FAC478758DC}" type="sibTrans" cxnId="{C508F188-26C2-479F-91F8-0B0668DEEAB3}">
      <dgm:prSet/>
      <dgm:spPr/>
      <dgm:t>
        <a:bodyPr/>
        <a:lstStyle/>
        <a:p>
          <a:endParaRPr lang="en-CA"/>
        </a:p>
      </dgm:t>
    </dgm:pt>
    <dgm:pt modelId="{7068B89E-FDDF-4052-8ED4-FC8B72B52288}">
      <dgm:prSet custT="1"/>
      <dgm:spPr/>
      <dgm:t>
        <a:bodyPr/>
        <a:lstStyle/>
        <a:p>
          <a:r>
            <a:rPr lang="en-CA" sz="1100"/>
            <a:t> Illustrate how the two dominant frames are present in the sample</a:t>
          </a:r>
          <a:br>
            <a:rPr lang="en-CA" sz="1100"/>
          </a:br>
          <a:r>
            <a:rPr lang="en-CA" sz="1100"/>
            <a:t>by providing evidence from select articles. Structure the discussion around the dominant frames, not as an annotated bibliography. </a:t>
          </a:r>
        </a:p>
      </dgm:t>
    </dgm:pt>
    <dgm:pt modelId="{83C5EAE2-80B9-40D1-A316-A50F7295AF20}" type="sibTrans" cxnId="{BDF2D178-7B1C-4CCE-9ADC-FCFD783DF900}">
      <dgm:prSet/>
      <dgm:spPr/>
      <dgm:t>
        <a:bodyPr/>
        <a:lstStyle/>
        <a:p>
          <a:endParaRPr lang="en-CA"/>
        </a:p>
      </dgm:t>
    </dgm:pt>
    <dgm:pt modelId="{20DA46FE-4124-4F50-9C39-7B92D44EF218}" type="parTrans" cxnId="{BDF2D178-7B1C-4CCE-9ADC-FCFD783DF900}">
      <dgm:prSet/>
      <dgm:spPr/>
      <dgm:t>
        <a:bodyPr/>
        <a:lstStyle/>
        <a:p>
          <a:endParaRPr lang="en-CA"/>
        </a:p>
      </dgm:t>
    </dgm:pt>
    <dgm:pt modelId="{BD3F5059-55DE-4A0D-9E5D-235EAA6AE63E}">
      <dgm:prSet custT="1"/>
      <dgm:spPr/>
      <dgm:t>
        <a:bodyPr/>
        <a:lstStyle/>
        <a:p>
          <a:r>
            <a:rPr lang="en-CA" sz="1100"/>
            <a:t> Discuss the significance of the publication's framing of the issue,</a:t>
          </a:r>
          <a:br>
            <a:rPr lang="en-CA" sz="1100"/>
          </a:br>
          <a:r>
            <a:rPr lang="en-CA" sz="1100"/>
            <a:t>keeping in mind the definition / concept of framing</a:t>
          </a:r>
        </a:p>
      </dgm:t>
    </dgm:pt>
    <dgm:pt modelId="{20F527AB-62F8-4D41-A127-A49DA6CDAB16}" type="parTrans" cxnId="{FBAB8A6F-FD39-402E-976C-D24AA3A2D6BF}">
      <dgm:prSet/>
      <dgm:spPr/>
      <dgm:t>
        <a:bodyPr/>
        <a:lstStyle/>
        <a:p>
          <a:endParaRPr lang="en-CA"/>
        </a:p>
      </dgm:t>
    </dgm:pt>
    <dgm:pt modelId="{6DA3F131-101D-4EAA-963E-47DD8F1D56DA}" type="sibTrans" cxnId="{FBAB8A6F-FD39-402E-976C-D24AA3A2D6BF}">
      <dgm:prSet/>
      <dgm:spPr/>
      <dgm:t>
        <a:bodyPr/>
        <a:lstStyle/>
        <a:p>
          <a:endParaRPr lang="en-CA"/>
        </a:p>
      </dgm:t>
    </dgm:pt>
    <dgm:pt modelId="{FB17B824-0C37-4EA6-A593-D647B85DC20C}">
      <dgm:prSet custT="1"/>
      <dgm:spPr/>
      <dgm:t>
        <a:bodyPr/>
        <a:lstStyle/>
        <a:p>
          <a:r>
            <a:rPr lang="en-CA" sz="1100"/>
            <a:t> Summarize what you discussed in your report in an engaging way</a:t>
          </a:r>
        </a:p>
      </dgm:t>
    </dgm:pt>
    <dgm:pt modelId="{F2E5FE5D-A72C-4FCF-9F37-7270E10D7848}" type="parTrans" cxnId="{051888DA-3228-49D9-B222-BC7EF8F8F1AD}">
      <dgm:prSet/>
      <dgm:spPr/>
      <dgm:t>
        <a:bodyPr/>
        <a:lstStyle/>
        <a:p>
          <a:endParaRPr lang="en-CA"/>
        </a:p>
      </dgm:t>
    </dgm:pt>
    <dgm:pt modelId="{4105A337-C2D6-4E48-86D2-F1ABB49FBF7A}" type="sibTrans" cxnId="{051888DA-3228-49D9-B222-BC7EF8F8F1AD}">
      <dgm:prSet/>
      <dgm:spPr/>
      <dgm:t>
        <a:bodyPr/>
        <a:lstStyle/>
        <a:p>
          <a:endParaRPr lang="en-CA"/>
        </a:p>
      </dgm:t>
    </dgm:pt>
    <dgm:pt modelId="{C57D67FA-BFCC-4F4D-9C15-D9DC45F65FB3}">
      <dgm:prSet custT="1"/>
      <dgm:spPr/>
      <dgm:t>
        <a:bodyPr/>
        <a:lstStyle/>
        <a:p>
          <a:r>
            <a:rPr lang="en-CA" sz="1100"/>
            <a:t> Report on your key findings found in your frame analysis research</a:t>
          </a:r>
        </a:p>
      </dgm:t>
    </dgm:pt>
    <dgm:pt modelId="{E9D7121D-96CD-4B2F-B9A5-C84106F06B95}" type="parTrans" cxnId="{85BC536B-3F6F-4180-B9A9-BD94722AD28F}">
      <dgm:prSet/>
      <dgm:spPr/>
      <dgm:t>
        <a:bodyPr/>
        <a:lstStyle/>
        <a:p>
          <a:endParaRPr lang="en-CA"/>
        </a:p>
      </dgm:t>
    </dgm:pt>
    <dgm:pt modelId="{8019D1C7-8FCE-4AFD-8805-D21993AD990B}" type="sibTrans" cxnId="{85BC536B-3F6F-4180-B9A9-BD94722AD28F}">
      <dgm:prSet/>
      <dgm:spPr/>
      <dgm:t>
        <a:bodyPr/>
        <a:lstStyle/>
        <a:p>
          <a:endParaRPr lang="en-CA"/>
        </a:p>
      </dgm:t>
    </dgm:pt>
    <dgm:pt modelId="{73C45BF3-5D2B-4810-A181-0A80C306D7A6}">
      <dgm:prSet phldrT="[Text]" custT="1"/>
      <dgm:spPr/>
      <dgm:t>
        <a:bodyPr/>
        <a:lstStyle/>
        <a:p>
          <a:pPr>
            <a:lnSpc>
              <a:spcPct val="100000"/>
            </a:lnSpc>
          </a:pPr>
          <a:r>
            <a:rPr lang="en-CA" sz="1100"/>
            <a:t> Outline what your report will cover </a:t>
          </a:r>
        </a:p>
      </dgm:t>
    </dgm:pt>
    <dgm:pt modelId="{CC345F42-B1D4-43E3-82AF-FB44E673D973}" type="sibTrans" cxnId="{451E5BFC-8509-4B7F-9DFD-F9948B6AAA17}">
      <dgm:prSet/>
      <dgm:spPr/>
      <dgm:t>
        <a:bodyPr/>
        <a:lstStyle/>
        <a:p>
          <a:endParaRPr lang="en-CA"/>
        </a:p>
      </dgm:t>
    </dgm:pt>
    <dgm:pt modelId="{F0C73AC3-BCCA-4DF3-ADF7-E4AC687D48EA}" type="parTrans" cxnId="{451E5BFC-8509-4B7F-9DFD-F9948B6AAA17}">
      <dgm:prSet/>
      <dgm:spPr/>
      <dgm:t>
        <a:bodyPr/>
        <a:lstStyle/>
        <a:p>
          <a:endParaRPr lang="en-CA"/>
        </a:p>
      </dgm:t>
    </dgm:pt>
    <dgm:pt modelId="{C9D010E4-41E2-4E62-A758-D271DCBD4C9D}" type="pres">
      <dgm:prSet presAssocID="{4BDAF0AE-4CE8-4986-8EAF-3F09EAE7DC84}" presName="Name0" presStyleCnt="0">
        <dgm:presLayoutVars>
          <dgm:dir/>
          <dgm:animLvl val="lvl"/>
          <dgm:resizeHandles val="exact"/>
        </dgm:presLayoutVars>
      </dgm:prSet>
      <dgm:spPr/>
    </dgm:pt>
    <dgm:pt modelId="{194ED8FA-8293-4C9F-9140-4FAE5A5D87CD}" type="pres">
      <dgm:prSet presAssocID="{DD9A5EBD-824F-421D-B1D6-8A76C8B5FD30}" presName="linNode" presStyleCnt="0"/>
      <dgm:spPr/>
    </dgm:pt>
    <dgm:pt modelId="{C364AA1D-68BB-491D-A4CF-FB5BD8F1B18C}" type="pres">
      <dgm:prSet presAssocID="{DD9A5EBD-824F-421D-B1D6-8A76C8B5FD30}" presName="parentText" presStyleLbl="node1" presStyleIdx="0" presStyleCnt="5">
        <dgm:presLayoutVars>
          <dgm:chMax val="1"/>
          <dgm:bulletEnabled val="1"/>
        </dgm:presLayoutVars>
      </dgm:prSet>
      <dgm:spPr/>
    </dgm:pt>
    <dgm:pt modelId="{E6AE7500-0E51-49BF-8C9A-AA8F6F123D78}" type="pres">
      <dgm:prSet presAssocID="{DD9A5EBD-824F-421D-B1D6-8A76C8B5FD30}" presName="descendantText" presStyleLbl="alignAccFollowNode1" presStyleIdx="0" presStyleCnt="5">
        <dgm:presLayoutVars>
          <dgm:bulletEnabled val="1"/>
        </dgm:presLayoutVars>
      </dgm:prSet>
      <dgm:spPr/>
    </dgm:pt>
    <dgm:pt modelId="{5290855F-6A14-4AAC-B985-850ECB3596F1}" type="pres">
      <dgm:prSet presAssocID="{DC01F37D-FDE6-48CC-8849-8BE1A3608960}" presName="sp" presStyleCnt="0"/>
      <dgm:spPr/>
    </dgm:pt>
    <dgm:pt modelId="{451F675C-0E94-4847-9D68-0C8004FF40C2}" type="pres">
      <dgm:prSet presAssocID="{04E73F97-8E79-44A5-9006-91FB660FD6DB}" presName="linNode" presStyleCnt="0"/>
      <dgm:spPr/>
    </dgm:pt>
    <dgm:pt modelId="{EAC1A370-CF88-41F8-B8CE-E8DA9FD636C8}" type="pres">
      <dgm:prSet presAssocID="{04E73F97-8E79-44A5-9006-91FB660FD6DB}" presName="parentText" presStyleLbl="node1" presStyleIdx="1" presStyleCnt="5">
        <dgm:presLayoutVars>
          <dgm:chMax val="1"/>
          <dgm:bulletEnabled val="1"/>
        </dgm:presLayoutVars>
      </dgm:prSet>
      <dgm:spPr/>
    </dgm:pt>
    <dgm:pt modelId="{E0065D14-76FC-4AD2-8914-0E48B0305094}" type="pres">
      <dgm:prSet presAssocID="{04E73F97-8E79-44A5-9006-91FB660FD6DB}" presName="descendantText" presStyleLbl="alignAccFollowNode1" presStyleIdx="1" presStyleCnt="5" custScaleY="116262">
        <dgm:presLayoutVars>
          <dgm:bulletEnabled val="1"/>
        </dgm:presLayoutVars>
      </dgm:prSet>
      <dgm:spPr/>
    </dgm:pt>
    <dgm:pt modelId="{DC40ECAF-B8CF-47DC-AE3E-CA52336D45B5}" type="pres">
      <dgm:prSet presAssocID="{17A75836-EA87-476E-AC4D-6C94E4DDE811}" presName="sp" presStyleCnt="0"/>
      <dgm:spPr/>
    </dgm:pt>
    <dgm:pt modelId="{17659979-ABBA-44F6-B362-09584FF740AD}" type="pres">
      <dgm:prSet presAssocID="{DD009B0C-C075-432A-9E3B-EC7C484B1ADD}" presName="linNode" presStyleCnt="0"/>
      <dgm:spPr/>
    </dgm:pt>
    <dgm:pt modelId="{B8DAE164-E3B1-47F5-9C76-EF6220B13EC9}" type="pres">
      <dgm:prSet presAssocID="{DD009B0C-C075-432A-9E3B-EC7C484B1ADD}" presName="parentText" presStyleLbl="node1" presStyleIdx="2" presStyleCnt="5">
        <dgm:presLayoutVars>
          <dgm:chMax val="1"/>
          <dgm:bulletEnabled val="1"/>
        </dgm:presLayoutVars>
      </dgm:prSet>
      <dgm:spPr/>
    </dgm:pt>
    <dgm:pt modelId="{0F70A2D2-FCD5-4730-8112-A128D08F80E0}" type="pres">
      <dgm:prSet presAssocID="{DD009B0C-C075-432A-9E3B-EC7C484B1ADD}" presName="descendantText" presStyleLbl="alignAccFollowNode1" presStyleIdx="2" presStyleCnt="5" custScaleY="114697">
        <dgm:presLayoutVars>
          <dgm:bulletEnabled val="1"/>
        </dgm:presLayoutVars>
      </dgm:prSet>
      <dgm:spPr/>
    </dgm:pt>
    <dgm:pt modelId="{D3909806-A830-419A-9B87-ED3A03C92991}" type="pres">
      <dgm:prSet presAssocID="{0ED6D311-ADEC-411A-9430-1C604528A85D}" presName="sp" presStyleCnt="0"/>
      <dgm:spPr/>
    </dgm:pt>
    <dgm:pt modelId="{F264FEC8-A93D-4240-9A39-4E0192EF43F9}" type="pres">
      <dgm:prSet presAssocID="{20029523-F4BF-4B8C-956E-4961ED726CEC}" presName="linNode" presStyleCnt="0"/>
      <dgm:spPr/>
    </dgm:pt>
    <dgm:pt modelId="{28B2CD13-F2C5-4F55-8AC7-0DA1E37C3A5C}" type="pres">
      <dgm:prSet presAssocID="{20029523-F4BF-4B8C-956E-4961ED726CEC}" presName="parentText" presStyleLbl="node1" presStyleIdx="3" presStyleCnt="5">
        <dgm:presLayoutVars>
          <dgm:chMax val="1"/>
          <dgm:bulletEnabled val="1"/>
        </dgm:presLayoutVars>
      </dgm:prSet>
      <dgm:spPr/>
    </dgm:pt>
    <dgm:pt modelId="{2BD1C58D-70AB-4874-A63F-9DADC8400DC9}" type="pres">
      <dgm:prSet presAssocID="{20029523-F4BF-4B8C-956E-4961ED726CEC}" presName="descendantText" presStyleLbl="alignAccFollowNode1" presStyleIdx="3" presStyleCnt="5" custScaleY="131816">
        <dgm:presLayoutVars>
          <dgm:bulletEnabled val="1"/>
        </dgm:presLayoutVars>
      </dgm:prSet>
      <dgm:spPr/>
    </dgm:pt>
    <dgm:pt modelId="{C82E4702-BF25-4320-8DB3-091691930881}" type="pres">
      <dgm:prSet presAssocID="{68B2DC7A-A64C-4E21-91AE-2956D9D2414B}" presName="sp" presStyleCnt="0"/>
      <dgm:spPr/>
    </dgm:pt>
    <dgm:pt modelId="{34793AA9-E113-44B9-B886-191A011475C9}" type="pres">
      <dgm:prSet presAssocID="{F8AB7198-0DDA-43DB-AB1F-37F4EDB2BFE7}" presName="linNode" presStyleCnt="0"/>
      <dgm:spPr/>
    </dgm:pt>
    <dgm:pt modelId="{F94533D3-3FE0-4284-9E7B-B7F6A9380AF3}" type="pres">
      <dgm:prSet presAssocID="{F8AB7198-0DDA-43DB-AB1F-37F4EDB2BFE7}" presName="parentText" presStyleLbl="node1" presStyleIdx="4" presStyleCnt="5">
        <dgm:presLayoutVars>
          <dgm:chMax val="1"/>
          <dgm:bulletEnabled val="1"/>
        </dgm:presLayoutVars>
      </dgm:prSet>
      <dgm:spPr/>
    </dgm:pt>
    <dgm:pt modelId="{098BAEEB-C074-49EC-A400-C5C1E1013504}" type="pres">
      <dgm:prSet presAssocID="{F8AB7198-0DDA-43DB-AB1F-37F4EDB2BFE7}" presName="descendantText" presStyleLbl="alignAccFollowNode1" presStyleIdx="4" presStyleCnt="5" custLinFactNeighborX="0" custLinFactNeighborY="8548">
        <dgm:presLayoutVars>
          <dgm:bulletEnabled val="1"/>
        </dgm:presLayoutVars>
      </dgm:prSet>
      <dgm:spPr/>
    </dgm:pt>
  </dgm:ptLst>
  <dgm:cxnLst>
    <dgm:cxn modelId="{BA5D2B03-C2B6-49FE-8CB8-C4A19F3F9F12}" type="presOf" srcId="{DD9A5EBD-824F-421D-B1D6-8A76C8B5FD30}" destId="{C364AA1D-68BB-491D-A4CF-FB5BD8F1B18C}" srcOrd="0" destOrd="0" presId="urn:microsoft.com/office/officeart/2005/8/layout/vList5"/>
    <dgm:cxn modelId="{F65C2504-092C-4F1B-B1B8-7A316A0A757F}" type="presOf" srcId="{21F89CE4-A44C-45C2-9BC2-0BCBC6D4CE58}" destId="{E0065D14-76FC-4AD2-8914-0E48B0305094}" srcOrd="0" destOrd="1" presId="urn:microsoft.com/office/officeart/2005/8/layout/vList5"/>
    <dgm:cxn modelId="{2A4E6008-4589-433D-BB8A-49C3E839E98F}" type="presOf" srcId="{ACB409B0-4DE9-480C-99A0-890DEF9CC7C2}" destId="{0F70A2D2-FCD5-4730-8112-A128D08F80E0}" srcOrd="0" destOrd="3" presId="urn:microsoft.com/office/officeart/2005/8/layout/vList5"/>
    <dgm:cxn modelId="{6C10FB2E-28EA-4971-AB9E-0B0D25049963}" type="presOf" srcId="{ED64933C-8379-4F92-9B11-8144280F4C8E}" destId="{0F70A2D2-FCD5-4730-8112-A128D08F80E0}" srcOrd="0" destOrd="1" presId="urn:microsoft.com/office/officeart/2005/8/layout/vList5"/>
    <dgm:cxn modelId="{F5AC7834-6E96-496C-892D-529B661E97A6}" type="presOf" srcId="{C57D67FA-BFCC-4F4D-9C15-D9DC45F65FB3}" destId="{098BAEEB-C074-49EC-A400-C5C1E1013504}" srcOrd="0" destOrd="1" presId="urn:microsoft.com/office/officeart/2005/8/layout/vList5"/>
    <dgm:cxn modelId="{96857139-E826-43E9-BC11-B30C71C4BA13}" type="presOf" srcId="{DF32F834-2023-440F-88C2-13EC82CCAD0A}" destId="{0F70A2D2-FCD5-4730-8112-A128D08F80E0}" srcOrd="0" destOrd="0" presId="urn:microsoft.com/office/officeart/2005/8/layout/vList5"/>
    <dgm:cxn modelId="{2825443D-4757-4458-BAC0-2406AAFD5A68}" type="presOf" srcId="{4BDAF0AE-4CE8-4986-8EAF-3F09EAE7DC84}" destId="{C9D010E4-41E2-4E62-A758-D271DCBD4C9D}" srcOrd="0" destOrd="0" presId="urn:microsoft.com/office/officeart/2005/8/layout/vList5"/>
    <dgm:cxn modelId="{F9C6A14A-F6F4-49BA-8164-BF65BC32982A}" type="presOf" srcId="{7068B89E-FDDF-4052-8ED4-FC8B72B52288}" destId="{2BD1C58D-70AB-4874-A63F-9DADC8400DC9}" srcOrd="0" destOrd="0" presId="urn:microsoft.com/office/officeart/2005/8/layout/vList5"/>
    <dgm:cxn modelId="{85BC536B-3F6F-4180-B9A9-BD94722AD28F}" srcId="{F8AB7198-0DDA-43DB-AB1F-37F4EDB2BFE7}" destId="{C57D67FA-BFCC-4F4D-9C15-D9DC45F65FB3}" srcOrd="1" destOrd="0" parTransId="{E9D7121D-96CD-4B2F-B9A5-C84106F06B95}" sibTransId="{8019D1C7-8FCE-4AFD-8805-D21993AD990B}"/>
    <dgm:cxn modelId="{86D6BB6B-036F-4EC8-8AD9-37FE46FE8139}" type="presOf" srcId="{BD0D760D-6929-4954-81C8-754BA6ADF0E9}" destId="{0F70A2D2-FCD5-4730-8112-A128D08F80E0}" srcOrd="0" destOrd="2" presId="urn:microsoft.com/office/officeart/2005/8/layout/vList5"/>
    <dgm:cxn modelId="{FBAB8A6F-FD39-402E-976C-D24AA3A2D6BF}" srcId="{20029523-F4BF-4B8C-956E-4961ED726CEC}" destId="{BD3F5059-55DE-4A0D-9E5D-235EAA6AE63E}" srcOrd="1" destOrd="0" parTransId="{20F527AB-62F8-4D41-A127-A49DA6CDAB16}" sibTransId="{6DA3F131-101D-4EAA-963E-47DD8F1D56DA}"/>
    <dgm:cxn modelId="{E0B44B52-65FE-47BC-B8DC-C62B1010965A}" type="presOf" srcId="{20029523-F4BF-4B8C-956E-4961ED726CEC}" destId="{28B2CD13-F2C5-4F55-8AC7-0DA1E37C3A5C}" srcOrd="0" destOrd="0" presId="urn:microsoft.com/office/officeart/2005/8/layout/vList5"/>
    <dgm:cxn modelId="{E45B7155-471F-4E55-9D89-13ABF8636E54}" srcId="{DD9A5EBD-824F-421D-B1D6-8A76C8B5FD30}" destId="{DC144DE1-4AC1-4D41-8974-EA35FA4E791A}" srcOrd="0" destOrd="0" parTransId="{EF0E3669-97E9-4060-92ED-EF0527A3354B}" sibTransId="{1D7E8088-6B9A-4129-B582-FFA16D1932A6}"/>
    <dgm:cxn modelId="{BDF2D178-7B1C-4CCE-9ADC-FCFD783DF900}" srcId="{20029523-F4BF-4B8C-956E-4961ED726CEC}" destId="{7068B89E-FDDF-4052-8ED4-FC8B72B52288}" srcOrd="0" destOrd="0" parTransId="{20DA46FE-4124-4F50-9C39-7B92D44EF218}" sibTransId="{83C5EAE2-80B9-40D1-A316-A50F7295AF20}"/>
    <dgm:cxn modelId="{AACA2B7A-AD82-4B3B-8BAD-00CF786CC615}" type="presOf" srcId="{B119E167-5D0C-46F2-ADB6-47A602AA6DCC}" destId="{E0065D14-76FC-4AD2-8914-0E48B0305094}" srcOrd="0" destOrd="2" presId="urn:microsoft.com/office/officeart/2005/8/layout/vList5"/>
    <dgm:cxn modelId="{0C6B555A-390B-4349-A15E-24263F35B063}" srcId="{DD009B0C-C075-432A-9E3B-EC7C484B1ADD}" destId="{DF32F834-2023-440F-88C2-13EC82CCAD0A}" srcOrd="0" destOrd="0" parTransId="{34652710-47B6-41AF-90F9-654ACAAEFFB5}" sibTransId="{0529932C-6455-4E09-A1AC-7F5BB62B44F0}"/>
    <dgm:cxn modelId="{0E7FFA7D-6733-4550-8B89-6B25805FEF8E}" type="presOf" srcId="{F8AB7198-0DDA-43DB-AB1F-37F4EDB2BFE7}" destId="{F94533D3-3FE0-4284-9E7B-B7F6A9380AF3}" srcOrd="0" destOrd="0" presId="urn:microsoft.com/office/officeart/2005/8/layout/vList5"/>
    <dgm:cxn modelId="{C508F188-26C2-479F-91F8-0B0668DEEAB3}" srcId="{DD009B0C-C075-432A-9E3B-EC7C484B1ADD}" destId="{BD0D760D-6929-4954-81C8-754BA6ADF0E9}" srcOrd="2" destOrd="0" parTransId="{523EDA1A-D8F7-4518-98FE-365CA4C3D6AC}" sibTransId="{817F911F-3743-4459-9F45-5FAC478758DC}"/>
    <dgm:cxn modelId="{855CCD8C-BA60-4818-B4CC-1B2CBE006462}" srcId="{DD009B0C-C075-432A-9E3B-EC7C484B1ADD}" destId="{ACB409B0-4DE9-480C-99A0-890DEF9CC7C2}" srcOrd="3" destOrd="0" parTransId="{0FA933B0-31B4-4A51-82A9-D78DFE26325E}" sibTransId="{456B03B6-08B1-456C-8889-E4DEA0C3C667}"/>
    <dgm:cxn modelId="{979DBF8D-C141-4629-B527-74FDF2AF8D27}" srcId="{04E73F97-8E79-44A5-9006-91FB660FD6DB}" destId="{21F89CE4-A44C-45C2-9BC2-0BCBC6D4CE58}" srcOrd="1" destOrd="0" parTransId="{F683D513-D9B3-44F7-974E-DB0DD9C582F1}" sibTransId="{5ACE14BB-3AF5-4590-9A77-8390D18084D3}"/>
    <dgm:cxn modelId="{95C71093-BEB0-476E-8B8C-77C6B4880728}" srcId="{4BDAF0AE-4CE8-4986-8EAF-3F09EAE7DC84}" destId="{DD9A5EBD-824F-421D-B1D6-8A76C8B5FD30}" srcOrd="0" destOrd="0" parTransId="{CD25E189-8038-4682-A414-D555856EBE1E}" sibTransId="{DC01F37D-FDE6-48CC-8849-8BE1A3608960}"/>
    <dgm:cxn modelId="{44A90A99-1337-4B0A-8FFA-23E6FE598543}" type="presOf" srcId="{0E500A15-7B3E-4BD9-BDFE-2164C53B17F7}" destId="{E0065D14-76FC-4AD2-8914-0E48B0305094}" srcOrd="0" destOrd="0" presId="urn:microsoft.com/office/officeart/2005/8/layout/vList5"/>
    <dgm:cxn modelId="{2C3E2B9D-A7D8-4185-A0C8-33C6A05BE5B6}" type="presOf" srcId="{04E73F97-8E79-44A5-9006-91FB660FD6DB}" destId="{EAC1A370-CF88-41F8-B8CE-E8DA9FD636C8}" srcOrd="0" destOrd="0" presId="urn:microsoft.com/office/officeart/2005/8/layout/vList5"/>
    <dgm:cxn modelId="{F89620B3-5618-48AB-A25B-B75E33F0CCFB}" srcId="{4BDAF0AE-4CE8-4986-8EAF-3F09EAE7DC84}" destId="{DD009B0C-C075-432A-9E3B-EC7C484B1ADD}" srcOrd="2" destOrd="0" parTransId="{21EF800A-B7F9-4643-BB36-CB0B71A8252B}" sibTransId="{0ED6D311-ADEC-411A-9430-1C604528A85D}"/>
    <dgm:cxn modelId="{3E0CD1B6-E80F-42B3-BDAF-56558F36C233}" type="presOf" srcId="{DD009B0C-C075-432A-9E3B-EC7C484B1ADD}" destId="{B8DAE164-E3B1-47F5-9C76-EF6220B13EC9}" srcOrd="0" destOrd="0" presId="urn:microsoft.com/office/officeart/2005/8/layout/vList5"/>
    <dgm:cxn modelId="{E8F7E9BA-5DE3-4225-A003-30F3A735A9BA}" srcId="{4BDAF0AE-4CE8-4986-8EAF-3F09EAE7DC84}" destId="{04E73F97-8E79-44A5-9006-91FB660FD6DB}" srcOrd="1" destOrd="0" parTransId="{9167072F-5071-45B1-8F90-5F94B118D6E0}" sibTransId="{17A75836-EA87-476E-AC4D-6C94E4DDE811}"/>
    <dgm:cxn modelId="{F4C799D8-D09D-473C-A891-52DCB6AF98D5}" type="presOf" srcId="{BD3F5059-55DE-4A0D-9E5D-235EAA6AE63E}" destId="{2BD1C58D-70AB-4874-A63F-9DADC8400DC9}" srcOrd="0" destOrd="1" presId="urn:microsoft.com/office/officeart/2005/8/layout/vList5"/>
    <dgm:cxn modelId="{051888DA-3228-49D9-B222-BC7EF8F8F1AD}" srcId="{F8AB7198-0DDA-43DB-AB1F-37F4EDB2BFE7}" destId="{FB17B824-0C37-4EA6-A593-D647B85DC20C}" srcOrd="0" destOrd="0" parTransId="{F2E5FE5D-A72C-4FCF-9F37-7270E10D7848}" sibTransId="{4105A337-C2D6-4E48-86D2-F1ABB49FBF7A}"/>
    <dgm:cxn modelId="{62B7EDDC-FD15-41B3-9983-297E6BB2E455}" type="presOf" srcId="{73C45BF3-5D2B-4810-A181-0A80C306D7A6}" destId="{E6AE7500-0E51-49BF-8C9A-AA8F6F123D78}" srcOrd="0" destOrd="1" presId="urn:microsoft.com/office/officeart/2005/8/layout/vList5"/>
    <dgm:cxn modelId="{99BE75E5-0240-4DB7-96B6-55EB08A86CEA}" type="presOf" srcId="{DC144DE1-4AC1-4D41-8974-EA35FA4E791A}" destId="{E6AE7500-0E51-49BF-8C9A-AA8F6F123D78}" srcOrd="0" destOrd="0" presId="urn:microsoft.com/office/officeart/2005/8/layout/vList5"/>
    <dgm:cxn modelId="{ED2FB5E9-B78A-4A44-810B-E3B6093ABAE6}" srcId="{04E73F97-8E79-44A5-9006-91FB660FD6DB}" destId="{0E500A15-7B3E-4BD9-BDFE-2164C53B17F7}" srcOrd="0" destOrd="0" parTransId="{7F296CF7-07BA-4E0D-97AE-83D1AD5C75B2}" sibTransId="{34ED5FD0-36F5-4923-866E-3E07CD9B8BBE}"/>
    <dgm:cxn modelId="{527595EC-1D9C-4FC1-AAD2-B804656B4B2B}" srcId="{4BDAF0AE-4CE8-4986-8EAF-3F09EAE7DC84}" destId="{20029523-F4BF-4B8C-956E-4961ED726CEC}" srcOrd="3" destOrd="0" parTransId="{A4FB60F9-FCCE-4E5F-835D-4A2754D8ACB2}" sibTransId="{68B2DC7A-A64C-4E21-91AE-2956D9D2414B}"/>
    <dgm:cxn modelId="{9A4EFBF5-786A-43CF-BB10-1B4A93F8EF92}" type="presOf" srcId="{FB17B824-0C37-4EA6-A593-D647B85DC20C}" destId="{098BAEEB-C074-49EC-A400-C5C1E1013504}" srcOrd="0" destOrd="0" presId="urn:microsoft.com/office/officeart/2005/8/layout/vList5"/>
    <dgm:cxn modelId="{941E2AF9-117E-4DCE-A747-E4B17C7D6CDC}" srcId="{04E73F97-8E79-44A5-9006-91FB660FD6DB}" destId="{B119E167-5D0C-46F2-ADB6-47A602AA6DCC}" srcOrd="2" destOrd="0" parTransId="{FBD77324-C4BA-42A4-AE3E-5501B8E411D4}" sibTransId="{EC487AAD-D0BB-4346-8947-CD3EDF0F59A7}"/>
    <dgm:cxn modelId="{F2EC47FB-530F-435C-A57A-E75DDAF1CA60}" srcId="{4BDAF0AE-4CE8-4986-8EAF-3F09EAE7DC84}" destId="{F8AB7198-0DDA-43DB-AB1F-37F4EDB2BFE7}" srcOrd="4" destOrd="0" parTransId="{12B335E4-2EC8-458A-8584-32A7DC9AC3C2}" sibTransId="{E00957C9-772D-46DD-971D-6DCB8B945098}"/>
    <dgm:cxn modelId="{451E5BFC-8509-4B7F-9DFD-F9948B6AAA17}" srcId="{DD9A5EBD-824F-421D-B1D6-8A76C8B5FD30}" destId="{73C45BF3-5D2B-4810-A181-0A80C306D7A6}" srcOrd="1" destOrd="0" parTransId="{F0C73AC3-BCCA-4DF3-ADF7-E4AC687D48EA}" sibTransId="{CC345F42-B1D4-43E3-82AF-FB44E673D973}"/>
    <dgm:cxn modelId="{A71376FC-92D1-4483-89AE-84D00FEDB700}" srcId="{DD009B0C-C075-432A-9E3B-EC7C484B1ADD}" destId="{ED64933C-8379-4F92-9B11-8144280F4C8E}" srcOrd="1" destOrd="0" parTransId="{99E185CC-E211-48E2-BFFC-25C510E4F5FF}" sibTransId="{73CE8AB5-FFAF-40C9-9A37-5D2AA3FBE8CE}"/>
    <dgm:cxn modelId="{1D0B93E3-752E-4382-8591-E203FBB5B0A0}" type="presParOf" srcId="{C9D010E4-41E2-4E62-A758-D271DCBD4C9D}" destId="{194ED8FA-8293-4C9F-9140-4FAE5A5D87CD}" srcOrd="0" destOrd="0" presId="urn:microsoft.com/office/officeart/2005/8/layout/vList5"/>
    <dgm:cxn modelId="{386E8C7A-CBAA-4E14-B517-61E508A1A5C6}" type="presParOf" srcId="{194ED8FA-8293-4C9F-9140-4FAE5A5D87CD}" destId="{C364AA1D-68BB-491D-A4CF-FB5BD8F1B18C}" srcOrd="0" destOrd="0" presId="urn:microsoft.com/office/officeart/2005/8/layout/vList5"/>
    <dgm:cxn modelId="{BF9D9B88-BC97-46FF-9843-22B0CFD39866}" type="presParOf" srcId="{194ED8FA-8293-4C9F-9140-4FAE5A5D87CD}" destId="{E6AE7500-0E51-49BF-8C9A-AA8F6F123D78}" srcOrd="1" destOrd="0" presId="urn:microsoft.com/office/officeart/2005/8/layout/vList5"/>
    <dgm:cxn modelId="{73441D3E-21A9-48DD-9DE4-572460D35FB5}" type="presParOf" srcId="{C9D010E4-41E2-4E62-A758-D271DCBD4C9D}" destId="{5290855F-6A14-4AAC-B985-850ECB3596F1}" srcOrd="1" destOrd="0" presId="urn:microsoft.com/office/officeart/2005/8/layout/vList5"/>
    <dgm:cxn modelId="{38851ECE-BC73-4167-851F-F931DDA04DBD}" type="presParOf" srcId="{C9D010E4-41E2-4E62-A758-D271DCBD4C9D}" destId="{451F675C-0E94-4847-9D68-0C8004FF40C2}" srcOrd="2" destOrd="0" presId="urn:microsoft.com/office/officeart/2005/8/layout/vList5"/>
    <dgm:cxn modelId="{CAC1F89C-4AB6-4AF1-AC75-9C58C228A7CF}" type="presParOf" srcId="{451F675C-0E94-4847-9D68-0C8004FF40C2}" destId="{EAC1A370-CF88-41F8-B8CE-E8DA9FD636C8}" srcOrd="0" destOrd="0" presId="urn:microsoft.com/office/officeart/2005/8/layout/vList5"/>
    <dgm:cxn modelId="{7306D971-B931-4A7A-8E9D-4D79DB16B3B9}" type="presParOf" srcId="{451F675C-0E94-4847-9D68-0C8004FF40C2}" destId="{E0065D14-76FC-4AD2-8914-0E48B0305094}" srcOrd="1" destOrd="0" presId="urn:microsoft.com/office/officeart/2005/8/layout/vList5"/>
    <dgm:cxn modelId="{47ED05AC-D700-43FE-BC07-B53CFF95AD5F}" type="presParOf" srcId="{C9D010E4-41E2-4E62-A758-D271DCBD4C9D}" destId="{DC40ECAF-B8CF-47DC-AE3E-CA52336D45B5}" srcOrd="3" destOrd="0" presId="urn:microsoft.com/office/officeart/2005/8/layout/vList5"/>
    <dgm:cxn modelId="{F2B44C65-E1ED-435E-AA5A-03CEBA863292}" type="presParOf" srcId="{C9D010E4-41E2-4E62-A758-D271DCBD4C9D}" destId="{17659979-ABBA-44F6-B362-09584FF740AD}" srcOrd="4" destOrd="0" presId="urn:microsoft.com/office/officeart/2005/8/layout/vList5"/>
    <dgm:cxn modelId="{F85C6487-4025-4352-A75B-10747206AD41}" type="presParOf" srcId="{17659979-ABBA-44F6-B362-09584FF740AD}" destId="{B8DAE164-E3B1-47F5-9C76-EF6220B13EC9}" srcOrd="0" destOrd="0" presId="urn:microsoft.com/office/officeart/2005/8/layout/vList5"/>
    <dgm:cxn modelId="{A0975AC9-6E55-42A3-BC90-29245B8D0433}" type="presParOf" srcId="{17659979-ABBA-44F6-B362-09584FF740AD}" destId="{0F70A2D2-FCD5-4730-8112-A128D08F80E0}" srcOrd="1" destOrd="0" presId="urn:microsoft.com/office/officeart/2005/8/layout/vList5"/>
    <dgm:cxn modelId="{5C60EB34-C3DE-42D6-A388-AA5483BA1BC6}" type="presParOf" srcId="{C9D010E4-41E2-4E62-A758-D271DCBD4C9D}" destId="{D3909806-A830-419A-9B87-ED3A03C92991}" srcOrd="5" destOrd="0" presId="urn:microsoft.com/office/officeart/2005/8/layout/vList5"/>
    <dgm:cxn modelId="{CC82505C-1BFC-4F8E-B032-AF07A66920AE}" type="presParOf" srcId="{C9D010E4-41E2-4E62-A758-D271DCBD4C9D}" destId="{F264FEC8-A93D-4240-9A39-4E0192EF43F9}" srcOrd="6" destOrd="0" presId="urn:microsoft.com/office/officeart/2005/8/layout/vList5"/>
    <dgm:cxn modelId="{0B458649-CDB0-4854-9DC5-CE01EB7722FC}" type="presParOf" srcId="{F264FEC8-A93D-4240-9A39-4E0192EF43F9}" destId="{28B2CD13-F2C5-4F55-8AC7-0DA1E37C3A5C}" srcOrd="0" destOrd="0" presId="urn:microsoft.com/office/officeart/2005/8/layout/vList5"/>
    <dgm:cxn modelId="{583336DF-49C2-4B33-9E3D-0323EAF2363F}" type="presParOf" srcId="{F264FEC8-A93D-4240-9A39-4E0192EF43F9}" destId="{2BD1C58D-70AB-4874-A63F-9DADC8400DC9}" srcOrd="1" destOrd="0" presId="urn:microsoft.com/office/officeart/2005/8/layout/vList5"/>
    <dgm:cxn modelId="{3D08EAC9-A0D4-4B4D-B24A-23DEE68E39DA}" type="presParOf" srcId="{C9D010E4-41E2-4E62-A758-D271DCBD4C9D}" destId="{C82E4702-BF25-4320-8DB3-091691930881}" srcOrd="7" destOrd="0" presId="urn:microsoft.com/office/officeart/2005/8/layout/vList5"/>
    <dgm:cxn modelId="{CA61282C-62A7-4CB2-95AB-73B1EB95DF23}" type="presParOf" srcId="{C9D010E4-41E2-4E62-A758-D271DCBD4C9D}" destId="{34793AA9-E113-44B9-B886-191A011475C9}" srcOrd="8" destOrd="0" presId="urn:microsoft.com/office/officeart/2005/8/layout/vList5"/>
    <dgm:cxn modelId="{8C984985-797F-48A2-A23F-EBA0641BEC6B}" type="presParOf" srcId="{34793AA9-E113-44B9-B886-191A011475C9}" destId="{F94533D3-3FE0-4284-9E7B-B7F6A9380AF3}" srcOrd="0" destOrd="0" presId="urn:microsoft.com/office/officeart/2005/8/layout/vList5"/>
    <dgm:cxn modelId="{B69C368F-3103-4DF9-949B-76A2179D38EB}" type="presParOf" srcId="{34793AA9-E113-44B9-B886-191A011475C9}" destId="{098BAEEB-C074-49EC-A400-C5C1E1013504}" srcOrd="1" destOrd="0" presId="urn:microsoft.com/office/officeart/2005/8/layout/vList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AE7500-0E51-49BF-8C9A-AA8F6F123D78}">
      <dsp:nvSpPr>
        <dsp:cNvPr id="0" name=""/>
        <dsp:cNvSpPr/>
      </dsp:nvSpPr>
      <dsp:spPr>
        <a:xfrm rot="5400000">
          <a:off x="4411196" y="-1813850"/>
          <a:ext cx="668570" cy="4466336"/>
        </a:xfrm>
        <a:prstGeom prst="round2SameRect">
          <a:avLst/>
        </a:prstGeom>
        <a:solidFill>
          <a:schemeClr val="lt1">
            <a:alpha val="90000"/>
            <a:tint val="40000"/>
            <a:hueOff val="0"/>
            <a:satOff val="0"/>
            <a:lumOff val="0"/>
            <a:alphaOff val="0"/>
          </a:schemeClr>
        </a:solidFill>
        <a:ln w="12700" cap="flat" cmpd="sng" algn="ctr">
          <a:solidFill>
            <a:schemeClr val="accent3">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100000"/>
            </a:lnSpc>
            <a:spcBef>
              <a:spcPct val="0"/>
            </a:spcBef>
            <a:spcAft>
              <a:spcPct val="15000"/>
            </a:spcAft>
            <a:buChar char="•"/>
          </a:pPr>
          <a:r>
            <a:rPr lang="en-CA" sz="1100" kern="1200"/>
            <a:t> Summarize what the news issue is about, citing credible sources</a:t>
          </a:r>
        </a:p>
        <a:p>
          <a:pPr marL="57150" lvl="1" indent="-57150" algn="l" defTabSz="488950">
            <a:lnSpc>
              <a:spcPct val="100000"/>
            </a:lnSpc>
            <a:spcBef>
              <a:spcPct val="0"/>
            </a:spcBef>
            <a:spcAft>
              <a:spcPct val="15000"/>
            </a:spcAft>
            <a:buChar char="•"/>
          </a:pPr>
          <a:r>
            <a:rPr lang="en-CA" sz="1100" kern="1200"/>
            <a:t> Outline what your report will cover </a:t>
          </a:r>
        </a:p>
      </dsp:txBody>
      <dsp:txXfrm rot="-5400000">
        <a:off x="2512314" y="117669"/>
        <a:ext cx="4433699" cy="603296"/>
      </dsp:txXfrm>
    </dsp:sp>
    <dsp:sp modelId="{C364AA1D-68BB-491D-A4CF-FB5BD8F1B18C}">
      <dsp:nvSpPr>
        <dsp:cNvPr id="0" name=""/>
        <dsp:cNvSpPr/>
      </dsp:nvSpPr>
      <dsp:spPr>
        <a:xfrm>
          <a:off x="0" y="1460"/>
          <a:ext cx="2512314" cy="835713"/>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CA" sz="1600" kern="1200"/>
            <a:t>Introduction</a:t>
          </a:r>
          <a:br>
            <a:rPr lang="en-CA" sz="1050" kern="1200"/>
          </a:br>
          <a:r>
            <a:rPr lang="en-CA" sz="1000" kern="1200"/>
            <a:t>(1/2 to 3/4 of a page)</a:t>
          </a:r>
          <a:endParaRPr lang="en-CA" sz="1600" kern="1200"/>
        </a:p>
      </dsp:txBody>
      <dsp:txXfrm>
        <a:off x="40796" y="42256"/>
        <a:ext cx="2430722" cy="754121"/>
      </dsp:txXfrm>
    </dsp:sp>
    <dsp:sp modelId="{E0065D14-76FC-4AD2-8914-0E48B0305094}">
      <dsp:nvSpPr>
        <dsp:cNvPr id="0" name=""/>
        <dsp:cNvSpPr/>
      </dsp:nvSpPr>
      <dsp:spPr>
        <a:xfrm rot="5400000">
          <a:off x="4356835" y="-936351"/>
          <a:ext cx="777293" cy="4466336"/>
        </a:xfrm>
        <a:prstGeom prst="round2SameRect">
          <a:avLst/>
        </a:prstGeom>
        <a:solidFill>
          <a:schemeClr val="lt1">
            <a:alpha val="90000"/>
            <a:tint val="40000"/>
            <a:hueOff val="0"/>
            <a:satOff val="0"/>
            <a:lumOff val="0"/>
            <a:alphaOff val="0"/>
          </a:schemeClr>
        </a:solidFill>
        <a:ln w="12700" cap="flat" cmpd="sng" algn="ctr">
          <a:solidFill>
            <a:schemeClr val="accent3">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100000"/>
            </a:lnSpc>
            <a:spcBef>
              <a:spcPct val="0"/>
            </a:spcBef>
            <a:spcAft>
              <a:spcPts val="0"/>
            </a:spcAft>
            <a:buChar char="•"/>
          </a:pPr>
          <a:r>
            <a:rPr lang="en-CA" sz="1100" kern="1200"/>
            <a:t> Describe the search process you used to find the five articles.</a:t>
          </a:r>
        </a:p>
        <a:p>
          <a:pPr marL="57150" lvl="1" indent="-57150" algn="l" defTabSz="488950">
            <a:lnSpc>
              <a:spcPct val="100000"/>
            </a:lnSpc>
            <a:spcBef>
              <a:spcPct val="0"/>
            </a:spcBef>
            <a:spcAft>
              <a:spcPts val="0"/>
            </a:spcAft>
            <a:buChar char="•"/>
          </a:pPr>
          <a:r>
            <a:rPr lang="en-CA" sz="1100" kern="1200"/>
            <a:t> Define the type of sampling method you used (Merrigan et al).</a:t>
          </a:r>
        </a:p>
        <a:p>
          <a:pPr marL="57150" lvl="1" indent="-57150" algn="l" defTabSz="488950">
            <a:lnSpc>
              <a:spcPct val="100000"/>
            </a:lnSpc>
            <a:spcBef>
              <a:spcPct val="0"/>
            </a:spcBef>
            <a:spcAft>
              <a:spcPts val="0"/>
            </a:spcAft>
            <a:buChar char="•"/>
          </a:pPr>
          <a:r>
            <a:rPr lang="en-CA" sz="1100" kern="1200"/>
            <a:t> Explain how you used the sampling method and why you used it.</a:t>
          </a:r>
        </a:p>
      </dsp:txBody>
      <dsp:txXfrm rot="-5400000">
        <a:off x="2512314" y="946114"/>
        <a:ext cx="4428392" cy="701405"/>
      </dsp:txXfrm>
    </dsp:sp>
    <dsp:sp modelId="{EAC1A370-CF88-41F8-B8CE-E8DA9FD636C8}">
      <dsp:nvSpPr>
        <dsp:cNvPr id="0" name=""/>
        <dsp:cNvSpPr/>
      </dsp:nvSpPr>
      <dsp:spPr>
        <a:xfrm>
          <a:off x="0" y="878959"/>
          <a:ext cx="2512314" cy="835713"/>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CA" sz="1600" kern="1200"/>
            <a:t>Search Process</a:t>
          </a:r>
          <a:br>
            <a:rPr lang="en-CA" sz="1600" kern="1200"/>
          </a:br>
          <a:r>
            <a:rPr lang="en-CA" sz="1600" kern="1200"/>
            <a:t>and Sampling Method</a:t>
          </a:r>
          <a:br>
            <a:rPr lang="en-CA" sz="1600" kern="1200"/>
          </a:br>
          <a:r>
            <a:rPr lang="en-CA" sz="1000" kern="1200"/>
            <a:t>(1 page)</a:t>
          </a:r>
          <a:endParaRPr lang="en-CA" sz="1600" kern="1200"/>
        </a:p>
      </dsp:txBody>
      <dsp:txXfrm>
        <a:off x="40796" y="919755"/>
        <a:ext cx="2430722" cy="754121"/>
      </dsp:txXfrm>
    </dsp:sp>
    <dsp:sp modelId="{0F70A2D2-FCD5-4730-8112-A128D08F80E0}">
      <dsp:nvSpPr>
        <dsp:cNvPr id="0" name=""/>
        <dsp:cNvSpPr/>
      </dsp:nvSpPr>
      <dsp:spPr>
        <a:xfrm rot="5400000">
          <a:off x="4362066" y="-58852"/>
          <a:ext cx="766830" cy="4466336"/>
        </a:xfrm>
        <a:prstGeom prst="round2SameRect">
          <a:avLst/>
        </a:prstGeom>
        <a:solidFill>
          <a:schemeClr val="lt1">
            <a:alpha val="90000"/>
            <a:tint val="40000"/>
            <a:hueOff val="0"/>
            <a:satOff val="0"/>
            <a:lumOff val="0"/>
            <a:alphaOff val="0"/>
          </a:schemeClr>
        </a:solidFill>
        <a:ln w="12700" cap="flat" cmpd="sng" algn="ctr">
          <a:solidFill>
            <a:schemeClr val="accent3">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71450" lvl="1" indent="-171450" algn="l" defTabSz="755650">
            <a:lnSpc>
              <a:spcPct val="90000"/>
            </a:lnSpc>
            <a:spcBef>
              <a:spcPct val="0"/>
            </a:spcBef>
            <a:spcAft>
              <a:spcPct val="15000"/>
            </a:spcAft>
            <a:buChar char="•"/>
          </a:pPr>
          <a:endParaRPr lang="en-CA" sz="1700" kern="1200"/>
        </a:p>
        <a:p>
          <a:pPr marL="57150" lvl="1" indent="-57150" algn="l" defTabSz="488950">
            <a:lnSpc>
              <a:spcPct val="90000"/>
            </a:lnSpc>
            <a:spcBef>
              <a:spcPct val="0"/>
            </a:spcBef>
            <a:spcAft>
              <a:spcPct val="15000"/>
            </a:spcAft>
            <a:buChar char="•"/>
          </a:pPr>
          <a:r>
            <a:rPr lang="en-CA" sz="1100" kern="1200"/>
            <a:t> Explain the process you used to identify two dominant frames from the news sample. You may refer to the coding worksheet.</a:t>
          </a:r>
        </a:p>
        <a:p>
          <a:pPr marL="57150" lvl="1" indent="-57150" algn="l" defTabSz="488950">
            <a:lnSpc>
              <a:spcPct val="90000"/>
            </a:lnSpc>
            <a:spcBef>
              <a:spcPct val="0"/>
            </a:spcBef>
            <a:spcAft>
              <a:spcPct val="15000"/>
            </a:spcAft>
            <a:buChar char="•"/>
          </a:pPr>
          <a:r>
            <a:rPr lang="en-CA" sz="1100" kern="1200"/>
            <a:t> Define terms like coding, frame, frame analysis by citing readings</a:t>
          </a:r>
        </a:p>
        <a:p>
          <a:pPr marL="57150" lvl="1" indent="-57150" algn="l" defTabSz="511175">
            <a:lnSpc>
              <a:spcPct val="90000"/>
            </a:lnSpc>
            <a:spcBef>
              <a:spcPct val="0"/>
            </a:spcBef>
            <a:spcAft>
              <a:spcPct val="15000"/>
            </a:spcAft>
            <a:buChar char="•"/>
          </a:pPr>
          <a:endParaRPr lang="en-CA" sz="1150" kern="1200"/>
        </a:p>
      </dsp:txBody>
      <dsp:txXfrm rot="-5400000">
        <a:off x="2512313" y="1828335"/>
        <a:ext cx="4428902" cy="691962"/>
      </dsp:txXfrm>
    </dsp:sp>
    <dsp:sp modelId="{B8DAE164-E3B1-47F5-9C76-EF6220B13EC9}">
      <dsp:nvSpPr>
        <dsp:cNvPr id="0" name=""/>
        <dsp:cNvSpPr/>
      </dsp:nvSpPr>
      <dsp:spPr>
        <a:xfrm>
          <a:off x="0" y="1756458"/>
          <a:ext cx="2512314" cy="835713"/>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CA" sz="1600" kern="1200"/>
            <a:t>Framing Method</a:t>
          </a:r>
          <a:br>
            <a:rPr lang="en-CA" sz="1600" kern="1200"/>
          </a:br>
          <a:r>
            <a:rPr lang="en-CA" sz="1050" kern="1200"/>
            <a:t>(1-1 1/2 pages)</a:t>
          </a:r>
          <a:endParaRPr lang="en-CA" sz="1600" kern="1200"/>
        </a:p>
      </dsp:txBody>
      <dsp:txXfrm>
        <a:off x="40796" y="1797254"/>
        <a:ext cx="2430722" cy="754121"/>
      </dsp:txXfrm>
    </dsp:sp>
    <dsp:sp modelId="{2BD1C58D-70AB-4874-A63F-9DADC8400DC9}">
      <dsp:nvSpPr>
        <dsp:cNvPr id="0" name=""/>
        <dsp:cNvSpPr/>
      </dsp:nvSpPr>
      <dsp:spPr>
        <a:xfrm rot="5400000">
          <a:off x="4300206" y="843611"/>
          <a:ext cx="881283" cy="4461974"/>
        </a:xfrm>
        <a:prstGeom prst="round2SameRect">
          <a:avLst/>
        </a:prstGeom>
        <a:solidFill>
          <a:schemeClr val="lt1">
            <a:alpha val="90000"/>
            <a:tint val="40000"/>
            <a:hueOff val="0"/>
            <a:satOff val="0"/>
            <a:lumOff val="0"/>
            <a:alphaOff val="0"/>
          </a:schemeClr>
        </a:solidFill>
        <a:ln w="12700" cap="flat" cmpd="sng" algn="ctr">
          <a:solidFill>
            <a:schemeClr val="accent3">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CA" sz="1100" kern="1200"/>
            <a:t> Illustrate how the two dominant frames are present in the sample</a:t>
          </a:r>
          <a:br>
            <a:rPr lang="en-CA" sz="1100" kern="1200"/>
          </a:br>
          <a:r>
            <a:rPr lang="en-CA" sz="1100" kern="1200"/>
            <a:t>by providing evidence from select articles. Structure the discussion around the dominant frames, not as an annotated bibliography. </a:t>
          </a:r>
        </a:p>
        <a:p>
          <a:pPr marL="57150" lvl="1" indent="-57150" algn="l" defTabSz="488950">
            <a:lnSpc>
              <a:spcPct val="90000"/>
            </a:lnSpc>
            <a:spcBef>
              <a:spcPct val="0"/>
            </a:spcBef>
            <a:spcAft>
              <a:spcPct val="15000"/>
            </a:spcAft>
            <a:buChar char="•"/>
          </a:pPr>
          <a:r>
            <a:rPr lang="en-CA" sz="1100" kern="1200"/>
            <a:t> Discuss the significance of the publication's framing of the issue,</a:t>
          </a:r>
          <a:br>
            <a:rPr lang="en-CA" sz="1100" kern="1200"/>
          </a:br>
          <a:r>
            <a:rPr lang="en-CA" sz="1100" kern="1200"/>
            <a:t>keeping in mind the definition / concept of framing</a:t>
          </a:r>
        </a:p>
      </dsp:txBody>
      <dsp:txXfrm rot="-5400000">
        <a:off x="2509861" y="2676978"/>
        <a:ext cx="4418953" cy="795241"/>
      </dsp:txXfrm>
    </dsp:sp>
    <dsp:sp modelId="{28B2CD13-F2C5-4F55-8AC7-0DA1E37C3A5C}">
      <dsp:nvSpPr>
        <dsp:cNvPr id="0" name=""/>
        <dsp:cNvSpPr/>
      </dsp:nvSpPr>
      <dsp:spPr>
        <a:xfrm>
          <a:off x="0" y="2656742"/>
          <a:ext cx="2509860" cy="835713"/>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CA" sz="1600" kern="1200"/>
            <a:t>Frame Analysis Discussion</a:t>
          </a:r>
          <a:br>
            <a:rPr lang="en-CA" sz="1600" kern="1200"/>
          </a:br>
          <a:r>
            <a:rPr lang="en-CA" sz="1000" kern="1200"/>
            <a:t>(2-3 pages)</a:t>
          </a:r>
          <a:endParaRPr lang="en-CA" sz="1600" kern="1200"/>
        </a:p>
      </dsp:txBody>
      <dsp:txXfrm>
        <a:off x="40796" y="2697538"/>
        <a:ext cx="2428268" cy="754121"/>
      </dsp:txXfrm>
    </dsp:sp>
    <dsp:sp modelId="{098BAEEB-C074-49EC-A400-C5C1E1013504}">
      <dsp:nvSpPr>
        <dsp:cNvPr id="0" name=""/>
        <dsp:cNvSpPr/>
      </dsp:nvSpPr>
      <dsp:spPr>
        <a:xfrm rot="5400000">
          <a:off x="4411196" y="1798864"/>
          <a:ext cx="668570" cy="4466336"/>
        </a:xfrm>
        <a:prstGeom prst="round2SameRect">
          <a:avLst/>
        </a:prstGeom>
        <a:solidFill>
          <a:schemeClr val="lt1">
            <a:alpha val="90000"/>
            <a:tint val="40000"/>
            <a:hueOff val="0"/>
            <a:satOff val="0"/>
            <a:lumOff val="0"/>
            <a:alphaOff val="0"/>
          </a:schemeClr>
        </a:solidFill>
        <a:ln w="12700" cap="flat" cmpd="sng" algn="ctr">
          <a:solidFill>
            <a:schemeClr val="accent3">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CA" sz="1100" kern="1200"/>
            <a:t> Summarize what you discussed in your report in an engaging way</a:t>
          </a:r>
        </a:p>
        <a:p>
          <a:pPr marL="57150" lvl="1" indent="-57150" algn="l" defTabSz="488950">
            <a:lnSpc>
              <a:spcPct val="90000"/>
            </a:lnSpc>
            <a:spcBef>
              <a:spcPct val="0"/>
            </a:spcBef>
            <a:spcAft>
              <a:spcPct val="15000"/>
            </a:spcAft>
            <a:buChar char="•"/>
          </a:pPr>
          <a:r>
            <a:rPr lang="en-CA" sz="1100" kern="1200"/>
            <a:t> Report on your key findings found in your frame analysis research</a:t>
          </a:r>
        </a:p>
      </dsp:txBody>
      <dsp:txXfrm rot="-5400000">
        <a:off x="2512314" y="3730384"/>
        <a:ext cx="4433699" cy="603296"/>
      </dsp:txXfrm>
    </dsp:sp>
    <dsp:sp modelId="{F94533D3-3FE0-4284-9E7B-B7F6A9380AF3}">
      <dsp:nvSpPr>
        <dsp:cNvPr id="0" name=""/>
        <dsp:cNvSpPr/>
      </dsp:nvSpPr>
      <dsp:spPr>
        <a:xfrm>
          <a:off x="0" y="3557026"/>
          <a:ext cx="2512314" cy="835713"/>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CA" sz="1600" kern="1200"/>
            <a:t>Conclusion</a:t>
          </a:r>
        </a:p>
        <a:p>
          <a:pPr marL="0" lvl="0" indent="0" algn="ctr" defTabSz="711200">
            <a:lnSpc>
              <a:spcPct val="90000"/>
            </a:lnSpc>
            <a:spcBef>
              <a:spcPct val="0"/>
            </a:spcBef>
            <a:spcAft>
              <a:spcPct val="35000"/>
            </a:spcAft>
            <a:buNone/>
          </a:pPr>
          <a:r>
            <a:rPr lang="en-CA" sz="1000" kern="1200"/>
            <a:t>(1/2 page)</a:t>
          </a:r>
        </a:p>
      </dsp:txBody>
      <dsp:txXfrm>
        <a:off x="40796" y="3597822"/>
        <a:ext cx="2430722" cy="754121"/>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274B662D53174F9A27CFDE6EB795D2" ma:contentTypeVersion="13" ma:contentTypeDescription="Create a new document." ma:contentTypeScope="" ma:versionID="ed96cafb490f630abc7d0c93f0b2949e">
  <xsd:schema xmlns:xsd="http://www.w3.org/2001/XMLSchema" xmlns:xs="http://www.w3.org/2001/XMLSchema" xmlns:p="http://schemas.microsoft.com/office/2006/metadata/properties" xmlns:ns3="76ab98e9-16a1-4ebd-b837-29ea574456bb" xmlns:ns4="362e07d1-5047-43b4-88db-2200db956d8e" targetNamespace="http://schemas.microsoft.com/office/2006/metadata/properties" ma:root="true" ma:fieldsID="c530d61373b787bf1dad979c129cb0a9" ns3:_="" ns4:_="">
    <xsd:import namespace="76ab98e9-16a1-4ebd-b837-29ea574456bb"/>
    <xsd:import namespace="362e07d1-5047-43b4-88db-2200db956d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b98e9-16a1-4ebd-b837-29ea574456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2e07d1-5047-43b4-88db-2200db956d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A1011-3D61-4310-8D1E-CE8FC85985B1}">
  <ds:schemaRefs>
    <ds:schemaRef ds:uri="http://schemas.microsoft.com/sharepoint/v3/contenttype/forms"/>
  </ds:schemaRefs>
</ds:datastoreItem>
</file>

<file path=customXml/itemProps2.xml><?xml version="1.0" encoding="utf-8"?>
<ds:datastoreItem xmlns:ds="http://schemas.openxmlformats.org/officeDocument/2006/customXml" ds:itemID="{597638B4-371E-46BC-A379-3C1277894FF0}">
  <ds:schemaRef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362e07d1-5047-43b4-88db-2200db956d8e"/>
    <ds:schemaRef ds:uri="76ab98e9-16a1-4ebd-b837-29ea574456bb"/>
    <ds:schemaRef ds:uri="http://purl.org/dc/terms/"/>
  </ds:schemaRefs>
</ds:datastoreItem>
</file>

<file path=customXml/itemProps3.xml><?xml version="1.0" encoding="utf-8"?>
<ds:datastoreItem xmlns:ds="http://schemas.openxmlformats.org/officeDocument/2006/customXml" ds:itemID="{80DE96F4-8C00-4303-B81A-58069EBDA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ab98e9-16a1-4ebd-b837-29ea574456bb"/>
    <ds:schemaRef ds:uri="362e07d1-5047-43b4-88db-2200db956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9213DC-D23E-4B70-940D-7F1D99543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2</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Hiltz</dc:creator>
  <cp:keywords/>
  <dc:description/>
  <cp:lastModifiedBy>Emily Hiltz</cp:lastModifiedBy>
  <cp:revision>6</cp:revision>
  <cp:lastPrinted>2020-10-16T21:49:00Z</cp:lastPrinted>
  <dcterms:created xsi:type="dcterms:W3CDTF">2023-01-31T21:23:00Z</dcterms:created>
  <dcterms:modified xsi:type="dcterms:W3CDTF">2023-02-01T01:41:00Z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0x01010055274B662D53174F9A27CFDE6EB795D2</vt:lpwstr>
  </property>
</Properties>
</file>