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7" w:after="0" w:line="209" w:lineRule="exact"/>
        <w:ind w:right="0" w:left="0" w:firstLine="0"/>
        <w:jc w:val="center"/>
        <w:textAlignment w:val="baseline"/>
        <w:rPr>
          <w:rFonts w:ascii="Courier New" w:hAnsi="Courier New" w:eastAsia="Courier New"/>
          <w:color w:val="000000"/>
          <w:spacing w:val="4"/>
          <w:w w:val="100"/>
          <w:sz w:val="23"/>
          <w:vertAlign w:val="baseline"/>
          <w:lang w:val="de-DE"/>
        </w:rPr>
      </w:pPr>
      <w:r>
        <w:rPr>
          <w:rFonts w:ascii="Courier New" w:hAnsi="Courier New" w:eastAsia="Courier New"/>
          <w:color w:val="000000"/>
          <w:spacing w:val="4"/>
          <w:w w:val="100"/>
          <w:sz w:val="23"/>
          <w:vertAlign w:val="baseline"/>
          <w:lang w:val="de-DE"/>
        </w:rPr>
        <w:t xml:space="preserve">MİZAN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733"/>
        <w:gridCol w:w="2558"/>
        <w:gridCol w:w="1848"/>
        <w:gridCol w:w="1843"/>
        <w:gridCol w:w="1992"/>
        <w:gridCol w:w="1566"/>
      </w:tblGrid>
      <w:tr>
        <w:trPr>
          <w:trHeight w:val="1315" w:hRule="exact"/>
        </w:trPr>
        <w:tc>
          <w:tcPr>
            <w:tcW w:w="6139" w:type="auto"/>
            <w:gridSpan w:val="3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4" w:lineRule="exact"/>
              <w:ind w:right="0" w:left="144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BVY TURİZM VE SEYAHAACENTALIĞI SAN TİC LLTD ŞTİ</w:t>
            </w:r>
          </w:p>
          <w:p>
            <w:pPr>
              <w:pageBreakBefore w:val="false"/>
              <w:tabs>
                <w:tab w:val="left" w:leader="none" w:pos="1224"/>
                <w:tab w:val="left" w:leader="none" w:pos="1656"/>
              </w:tabs>
              <w:spacing w:before="49" w:after="0" w:line="193" w:lineRule="exact"/>
              <w:ind w:right="0" w:left="144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Dönem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: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2022</w:t>
            </w:r>
          </w:p>
          <w:p>
            <w:pPr>
              <w:pageBreakBefore w:val="false"/>
              <w:tabs>
                <w:tab w:val="left" w:leader="none" w:pos="1872"/>
                <w:tab w:val="left" w:leader="none" w:pos="2088"/>
              </w:tabs>
              <w:spacing w:before="44" w:after="0" w:line="199" w:lineRule="exact"/>
              <w:ind w:right="0" w:left="144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Tarih Aralığı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: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01/01/2022 - 31/12/2022</w:t>
            </w:r>
          </w:p>
          <w:p>
            <w:pPr>
              <w:pageBreakBefore w:val="false"/>
              <w:tabs>
                <w:tab w:val="left" w:leader="none" w:pos="1944"/>
                <w:tab w:val="right" w:leader="none" w:pos="5976"/>
              </w:tabs>
              <w:spacing w:before="281" w:after="129" w:line="194" w:lineRule="exact"/>
              <w:ind w:right="0" w:left="144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HESAP KODU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HESAP ADI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BORÇ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bottom"/>
          </w:tcPr>
          <w:p>
            <w:pPr>
              <w:pageBreakBefore w:val="false"/>
              <w:spacing w:before="982" w:after="130" w:line="193" w:lineRule="exact"/>
              <w:ind w:right="216" w:left="0" w:firstLine="0"/>
              <w:jc w:val="righ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ALACAK</w:t>
            </w:r>
          </w:p>
        </w:tc>
        <w:tc>
          <w:tcPr>
            <w:tcW w:w="11540" w:type="auto"/>
            <w:gridSpan w:val="2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1512"/>
              </w:tabs>
              <w:spacing w:before="0" w:after="0" w:line="193" w:lineRule="exact"/>
              <w:ind w:right="0" w:left="216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Tarih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: 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02/02/2023</w:t>
            </w:r>
          </w:p>
          <w:p>
            <w:pPr>
              <w:pageBreakBefore w:val="false"/>
              <w:tabs>
                <w:tab w:val="left" w:leader="none" w:pos="1512"/>
              </w:tabs>
              <w:spacing w:before="47" w:after="0" w:line="199" w:lineRule="exact"/>
              <w:ind w:right="0" w:left="216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Sayfa No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: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 1/2</w:t>
            </w:r>
          </w:p>
          <w:p>
            <w:pPr>
              <w:pageBreakBefore w:val="false"/>
              <w:tabs>
                <w:tab w:val="right" w:leader="none" w:pos="1656"/>
                <w:tab w:val="right" w:leader="none" w:pos="3312"/>
              </w:tabs>
              <w:spacing w:before="281" w:after="0" w:line="194" w:lineRule="exact"/>
              <w:ind w:right="275" w:left="0" w:firstLine="0"/>
              <w:jc w:val="righ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ab/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BORÇ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ALACAK</w:t>
            </w:r>
          </w:p>
          <w:p>
            <w:pPr>
              <w:pageBreakBefore w:val="false"/>
              <w:tabs>
                <w:tab w:val="right" w:leader="none" w:pos="1656"/>
                <w:tab w:val="right" w:leader="none" w:pos="3312"/>
              </w:tabs>
              <w:spacing w:before="46" w:after="129" w:line="194" w:lineRule="exact"/>
              <w:ind w:right="275" w:left="0" w:firstLine="0"/>
              <w:jc w:val="righ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ab/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BAKİYESİ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BAKİYESİ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
</w:t>
            </w:r>
          </w:p>
        </w:tc>
      </w:tr>
      <w:tr>
        <w:trPr>
          <w:trHeight w:val="365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2" w:after="23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2" w:after="19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DÖNEN VARLIKLAR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142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4.919.086,51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142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1.588.359,22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142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3.330.727,29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10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1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HAZIR DEĞERLER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
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4.491.479,82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1.588.359,22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2.903.120,60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100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18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KASA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9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4.119.153,53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9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1.588.359,22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9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2.530.794,31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5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100.01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22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KASA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
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4.119.153,53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1.588.359,22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2.530.794,31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4" w:line="193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100.01.001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17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MERKEZ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 KASA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
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4.119.153,53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1.588.359,22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2.530.794,31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108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0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DİĞER HAZIR DEĞERL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372.326,29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372.326,29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108.01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DİĞER HAZIR DEĞERL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372.326,29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372.326,29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4" w:line="193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108.01.001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4" w:line="19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KREDİ KARTI TAHSİL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372.326,29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372.326,29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0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TİCARİ ALACAKLAR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262.489,91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262.489,91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120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ALICILAR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262.489,91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262.489,91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120.01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ALICILAR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262.489,91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262.489,91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5" w:line="193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120.01.000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5" w:line="19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MUHTELİF ALICILAR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262.489,91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262.489,91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19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DİĞER DÖNEN VARLIK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165.116,78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165.116,78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191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İNDİRİLECEK KATMA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165.116,78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165.116,78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191.01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8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İNDİRİLECEK KATMA</w:t>
            </w:r>
            <w:r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
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165.116,78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165.116,78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193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191.01.001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12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$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1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 İNDİRİLECEK KDV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
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2.243,12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2.243,12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4" w:line="193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191.01.008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17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$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8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 İNDİRİLECEK KDV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
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44.192,86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44.192,86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5" w:line="193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191.01.018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08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$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18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 İNDİRİLECEK KD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118.680,80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118.680,80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DURAN VARLIKLAR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140.167,03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140.167,03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22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TİCARİ ALACAKLAR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26.430,00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26.430,00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226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8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VERİLEN DEPOZİTO</w:t>
            </w:r>
            <w:r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 V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
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26.430,00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26.430,00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226.01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2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VERİLEN DEPOZİTO</w:t>
            </w:r>
            <w:r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 V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
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26.430,00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26.430,00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4" w:line="193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226.01.001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4" w:line="19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TÜRSAB TEMİNAT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26.430,00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26.430,00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25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0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MADDİ DURAN VARLIK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113.737,03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113.737,03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255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DEMİRBAŞLAR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113.737,03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113.737,03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255.01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DEMİRBAŞLAR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113.737,03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113.737,03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5" w:line="193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255.01.001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4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MUHTELİF DEMİRBAŞ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105.710,67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105.710,67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193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255.01.002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4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LX.BAŞLIK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
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2.361,11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2.361,11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4" w:line="193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255.01.003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4" w:line="19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HOOVER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 KURUTMA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2.105,93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2.105,93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5" w:line="193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255.01.004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5" w:line="19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HİDROLİK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3.559,32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3.559,32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KISA VADELİ YABANC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1.067.500,89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1.067.500,89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32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TİCARİ BORÇLAR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9.473,37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9.473,37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320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0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SATICILAR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9.473,37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9.473,37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320.01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SATICILAR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9.473,37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9.473,37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4" w:line="193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320.01.002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4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BİZİM TOPTAN SATIŞ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9.473,37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9.473,37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33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0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DİĞER BORÇLAR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346.349,52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346.349,52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335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PERSONELE BORÇLAR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346.349,52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346.349,52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335.01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5" w:after="17" w:line="177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PERSONELE BORÇLAR</w:t>
            </w:r>
            <w:r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
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346.349,52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346.349,52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5" w:line="193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335.01.001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4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PERSONEL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 MAAŞ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346.349,52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14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346.349,52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36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ÖDENECEK VERGİ VE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325.244,99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325.244,99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360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ÖDENECEK VERGİ VE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49.838,38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49.838,38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360.01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0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ÖDENECEK VERGİ VE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49.838,38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49.838,38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193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360.01.001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19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SMMM STOPAJI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1.746,36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18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1.746,36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4" w:line="193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360.01.002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4" w:line="19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KİRA STOPAJI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62,50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62,50</w:t>
            </w:r>
          </w:p>
        </w:tc>
      </w:tr>
      <w:tr>
        <w:trPr>
          <w:trHeight w:val="245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9" w:line="193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360.01.003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8" w:line="194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ÖDENECEK İŞÇİLİK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 S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
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8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24.585,61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28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24.585,61</w:t>
            </w:r>
          </w:p>
        </w:tc>
      </w:tr>
      <w:tr>
        <w:trPr>
          <w:trHeight w:val="254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9" w:line="193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360.01.005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9" w:line="19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İŞÇİ DAMGA VERGİSİ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9" w:line="193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2.569,52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29" w:line="193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2.569,52</w:t>
            </w:r>
          </w:p>
        </w:tc>
      </w:tr>
      <w:tr>
        <w:trPr>
          <w:trHeight w:val="226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193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360.01.006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19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ÖDENECEK KDV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9" w:line="193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20.874,39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19" w:line="193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20.874,39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361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ÖDENECEK SOSYAL Gt;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275.406,61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275.406,61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3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361.01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9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ÖDENECEK SOSYAL Gt;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275.406,61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1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275.406,61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193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361.01.001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19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ÖDENECEK SGK PRİMİ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9" w:line="193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253.238,98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19" w:line="193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253.238,98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4" w:line="193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361.01.002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4" w:line="19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SGK İŞSİZLİK PRİM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4" w:line="193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22.167,63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24" w:line="193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22.167,63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3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37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9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BORÇ VE GİDER KARŞ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80.414,60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1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80.414,60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370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2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DÖNEM</w:t>
            </w:r>
            <w:r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 KARI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 VERGİ</w:t>
            </w:r>
            <w:r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 V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
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80.414,60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80.414,60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4" w:line="193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370.01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4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DÖNEM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 KARI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 VERGİ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 V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
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4" w:line="193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80.414,60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24" w:line="193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80.414,60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3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39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9" w:line="203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DİĞER KISA VADELİ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306.018,41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1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306.018,41</w:t>
            </w:r>
          </w:p>
        </w:tc>
      </w:tr>
      <w:tr>
        <w:trPr>
          <w:trHeight w:val="269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47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391</w:t>
            </w:r>
          </w:p>
        </w:tc>
        <w:tc>
          <w:tcPr>
            <w:tcW w:w="429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45" w:after="41" w:line="177" w:lineRule="exact"/>
              <w:ind w:right="0" w:left="211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HESAPLANAN KDV</w:t>
            </w:r>
            <w:r>
              <w:rPr>
                <w:rFonts w:ascii="Lucida Console" w:hAnsi="Lucida Console" w:eastAsia="Lucida Console"/>
                <w:b w:val="true"/>
                <w:color w:val="000000"/>
                <w:spacing w:val="0"/>
                <w:w w:val="100"/>
                <w:sz w:val="19"/>
                <w:vertAlign w:val="baseline"/>
                <w:lang w:val="da-DK"/>
              </w:rPr>
              <w:t xml:space="preserve">
</w:t>
            </w:r>
          </w:p>
        </w:tc>
        <w:tc>
          <w:tcPr>
            <w:tcW w:w="6139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47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306.018,41</w:t>
            </w:r>
          </w:p>
        </w:tc>
        <w:tc>
          <w:tcPr>
            <w:tcW w:w="997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0" w:after="47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306.018,41</w:t>
            </w:r>
          </w:p>
        </w:tc>
      </w:tr>
    </w:tbl>
    <w:p>
      <w:pPr>
        <w:sectPr>
          <w:type w:val="nextPage"/>
          <w:pgSz w:w="12240" w:h="15840" w:orient="portrait"/>
          <w:pgMar w:bottom="304" w:top="0" w:right="354" w:left="346" w:header="720" w:footer="720"/>
          <w:titlePg w:val="false"/>
          <w:textDirection w:val="lrTb"/>
        </w:sectPr>
      </w:pPr>
    </w:p>
    <w:p>
      <w:pPr>
        <w:pageBreakBefore w:val="false"/>
        <w:spacing w:before="7" w:after="0" w:line="209" w:lineRule="exact"/>
        <w:ind w:right="0" w:left="0" w:firstLine="0"/>
        <w:jc w:val="center"/>
        <w:textAlignment w:val="baseline"/>
        <w:rPr>
          <w:rFonts w:ascii="Courier New" w:hAnsi="Courier New" w:eastAsia="Courier New"/>
          <w:color w:val="000000"/>
          <w:spacing w:val="4"/>
          <w:w w:val="100"/>
          <w:sz w:val="23"/>
          <w:vertAlign w:val="baseline"/>
          <w:lang w:val="de-DE"/>
        </w:rPr>
      </w:pPr>
      <w:r>
        <w:rPr>
          <w:rFonts w:ascii="Courier New" w:hAnsi="Courier New" w:eastAsia="Courier New"/>
          <w:color w:val="000000"/>
          <w:spacing w:val="4"/>
          <w:w w:val="100"/>
          <w:sz w:val="23"/>
          <w:vertAlign w:val="baseline"/>
          <w:lang w:val="de-DE"/>
        </w:rPr>
        <w:t xml:space="preserve">MİZAN</w:t>
      </w:r>
    </w:p>
    <w:p>
      <w:pPr>
        <w:rPr>
          <w:sz w:val="2"/>
        </w:rPr>
      </w:pPr>
      <w:r>
        <w:pict>
          <v:line strokeweight="0.7pt" strokecolor="#000000" from="28.3pt,689.75pt" to="590.95pt,689.75pt" style="position:absolute;mso-position-horizontal-relative:page;mso-position-vertical-relative:page;">
            <v:stroke dashstyle="dash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733"/>
        <w:gridCol w:w="4401"/>
        <w:gridCol w:w="1848"/>
        <w:gridCol w:w="1829"/>
        <w:gridCol w:w="1729"/>
      </w:tblGrid>
      <w:tr>
        <w:trPr>
          <w:trHeight w:val="480" w:hRule="exact"/>
        </w:trPr>
        <w:tc>
          <w:tcPr>
            <w:tcW w:w="6134" w:type="auto"/>
            <w:gridSpan w:val="2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4" w:lineRule="exact"/>
              <w:ind w:right="0" w:left="144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BVY TURİZM VE SEYAHAACENTALIĞI SAN TİC LLTD ŞTİ</w:t>
            </w:r>
          </w:p>
          <w:p>
            <w:pPr>
              <w:pageBreakBefore w:val="false"/>
              <w:tabs>
                <w:tab w:val="left" w:leader="none" w:pos="1224"/>
                <w:tab w:val="left" w:leader="none" w:pos="1656"/>
              </w:tabs>
              <w:spacing w:before="49" w:after="11" w:line="194" w:lineRule="exact"/>
              <w:ind w:right="0" w:left="144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Dönem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: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2022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2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1512"/>
              </w:tabs>
              <w:spacing w:before="0" w:after="0" w:line="194" w:lineRule="exact"/>
              <w:ind w:right="0" w:left="216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Tarih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: 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02/02/2023</w:t>
            </w:r>
          </w:p>
          <w:p>
            <w:pPr>
              <w:pageBreakBefore w:val="false"/>
              <w:tabs>
                <w:tab w:val="left" w:leader="none" w:pos="1512"/>
              </w:tabs>
              <w:spacing w:before="46" w:after="9" w:line="199" w:lineRule="exact"/>
              <w:ind w:right="0" w:left="216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Sayfa No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: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 2/2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Tarih Aralığı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288"/>
              </w:tabs>
              <w:spacing w:before="0" w:after="19" w:line="194" w:lineRule="exact"/>
              <w:ind w:right="1286" w:left="0" w:firstLine="0"/>
              <w:jc w:val="righ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: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01/01/2022 - 31/12/2022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4" w:lineRule="exact"/>
              <w:ind w:right="187" w:left="0" w:firstLine="0"/>
              <w:jc w:val="righ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BORÇ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4" w:lineRule="exact"/>
              <w:ind w:right="206" w:left="0" w:firstLine="0"/>
              <w:jc w:val="righ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ALACAK</w:t>
            </w:r>
          </w:p>
        </w:tc>
      </w:tr>
      <w:tr>
        <w:trPr>
          <w:trHeight w:val="355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129" w:line="194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HESAP KODU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3744"/>
              </w:tabs>
              <w:spacing w:before="0" w:after="129" w:line="194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HESAP ADI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BORÇ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129" w:line="194" w:lineRule="exact"/>
              <w:ind w:right="216" w:left="0" w:firstLine="0"/>
              <w:jc w:val="righ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ALACAK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129" w:line="194" w:lineRule="exact"/>
              <w:ind w:right="187" w:left="0" w:firstLine="0"/>
              <w:jc w:val="righ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BAKİYESİ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129" w:line="194" w:lineRule="exact"/>
              <w:ind w:right="206" w:left="0" w:firstLine="0"/>
              <w:jc w:val="righ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BAKİYESİ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
</w:t>
            </w:r>
          </w:p>
        </w:tc>
      </w:tr>
      <w:tr>
        <w:trPr>
          <w:trHeight w:val="365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2" w:after="23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391.01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42" w:after="0" w:line="222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HESAPLANAN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 KDV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142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306.018,41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142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306.018,41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4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391.01.007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4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$8 HESAPLANAN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 KDV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19.443,71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14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19.443,71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194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391.01.008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194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$8 HESAPLANAN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 KDV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
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9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286.574,70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19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286.574,70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024"/>
              </w:tabs>
              <w:spacing w:before="0" w:after="19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ÖZ KAYNAKLAR	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476.019,78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985.581,78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509.562,00</w:t>
            </w:r>
          </w:p>
        </w:tc>
      </w:tr>
      <w:tr>
        <w:trPr>
          <w:trHeight w:val="245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50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ÖDENMİŞ SERMAYE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500.000,00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500.000,00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500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0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SERMAYE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500.000,00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500.000,00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500.01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SERMAYE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500.000,00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500.000,00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4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500.01.001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4" w:line="19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SERMAYE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500.000,00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500.000,00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57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0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GEÇMİŞ YILLAR KARL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244.337,98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244.337,98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570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GEÇMİŞ YILLAR KARL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244.337,98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244.337,98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570.01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GEÇMİŞ YILLAR KARL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244.337,98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244.337,98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4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570.01.001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5" w:line="19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2014 YILI KARI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3.094,18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14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3.094,18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4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570.01.002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19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2021 YILI ZARARI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241.243,80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18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241.243,80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58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024"/>
              </w:tabs>
              <w:spacing w:before="0" w:after="19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GEÇMİŞ YILLAR ZARA	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234.775,98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234.775,98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580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024"/>
              </w:tabs>
              <w:spacing w:before="0" w:after="10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GEÇMİŞ YILLAR ZARA	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234.775,98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234.775,98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580.01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024"/>
              </w:tabs>
              <w:spacing w:before="0" w:after="14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GEÇMİŞ YILLAR ZARA	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234.775,98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234.775,98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4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580.01.001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024"/>
              </w:tabs>
              <w:spacing w:before="0" w:after="23" w:line="194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2015 YILI ZARARI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234.775,98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234.775,98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59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024"/>
              </w:tabs>
              <w:spacing w:before="0" w:after="10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DÖNEM NET KARI (ZA	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241.243,80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241.243,80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590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024"/>
              </w:tabs>
              <w:spacing w:before="0" w:after="14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DÖNEM NET KARI	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241.243,80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241.243,80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4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590.01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024"/>
              </w:tabs>
              <w:spacing w:before="0" w:after="23" w:line="194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DÖNEM NET KARI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241.243,80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241.243,80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6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744"/>
              </w:tabs>
              <w:spacing w:before="0" w:after="10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GELİR TABLOSU HESA	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5,08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3.825.224,69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3.825.219,61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60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BRÜT SATIŞLAR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3.825.224,69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3.825.224,69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600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YURTİÇİ SATIŞLAR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3.825.224,69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3.825.224,69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600.01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0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YURTİÇİ SATIŞLAR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3.825.224,69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3.825.224,69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4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600.01.008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9" w:line="19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HİZMET GELİRİ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3.825.224,69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0" w:after="18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3.825.224,69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68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744"/>
              </w:tabs>
              <w:spacing w:before="0" w:after="19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OLAĞANDIŞI GİDER V	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5,08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5,08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689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744"/>
              </w:tabs>
              <w:spacing w:before="0" w:after="10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DİĞER OLAĞANDIŞI G	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5,08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5,08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689.01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744"/>
              </w:tabs>
              <w:spacing w:before="0" w:after="14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DİĞER OLAĞANDIŞI G	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5,08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5,08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4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689.01.001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744"/>
              </w:tabs>
              <w:spacing w:before="0" w:after="23" w:line="194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ÖZEL İLEŞİTİM VERG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5,08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5,08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2808"/>
              </w:tabs>
              <w:spacing w:before="0" w:after="10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MALİYET HESAPLARI	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1.931.388,18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1.931.388,18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74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024"/>
              </w:tabs>
              <w:spacing w:before="0" w:after="14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HİZMET ÜRETİM MALİ	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506.597,42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506.597,42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740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024"/>
              </w:tabs>
              <w:spacing w:before="0" w:after="19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HİZMET ÜRETİM MALİ	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506.597,42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506.597,42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740.01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024"/>
              </w:tabs>
              <w:spacing w:before="0" w:after="10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HİZMET ÜRETİM MALİ	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506.597,42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506.597,42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4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740.01.001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024"/>
              </w:tabs>
              <w:spacing w:before="0" w:after="18" w:line="194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$1 GİDERLER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224.053,43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224.053,43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4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740.01.002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024"/>
              </w:tabs>
              <w:spacing w:before="0" w:after="23" w:line="194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$8 GİDERLER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239.157,71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239.157,71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4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740.01.03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168"/>
              </w:tabs>
              <w:spacing w:before="0" w:after="14" w:line="194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$18 GİDERLER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43.386,28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43.386,28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77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2808"/>
              </w:tabs>
              <w:spacing w:before="0" w:after="14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GENEL YÖNETİM GİDE	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1.424.790,76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1.424.790,76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770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2808"/>
              </w:tabs>
              <w:spacing w:before="0" w:after="19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GENEL YÖNETİM GİDE	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1.424.790,76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1.424.790,76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770.01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024"/>
              </w:tabs>
              <w:spacing w:before="0" w:after="10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GENEL YÖNETİM GİDE	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923.166,23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923.166,23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4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770.01.001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240"/>
              </w:tabs>
              <w:spacing w:before="0" w:after="18" w:line="194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SMMM GİDERİ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3.061,24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3.061,24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4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770.01.002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024"/>
              </w:tabs>
              <w:spacing w:before="0" w:after="23" w:line="194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ELEKTRİK GİDERİ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380.554,66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380.554,66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94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770.01.003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024"/>
              </w:tabs>
              <w:spacing w:before="0" w:after="14" w:line="194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ISINMA GİDERİ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238.387,50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4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238.387,50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4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770.01.004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600"/>
              </w:tabs>
              <w:spacing w:before="0" w:after="18" w:line="194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İLETİŞİM GİDERİ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52,06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52,06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3" w:line="194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770.01.005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024"/>
              </w:tabs>
              <w:spacing w:before="0" w:after="23" w:line="194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SU GİDERİ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301.110,77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301.110,77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5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28" w:line="199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770.02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024"/>
              </w:tabs>
              <w:spacing w:before="0" w:after="24" w:line="203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PERSONEL GİDERLERİ	</w:t>
            </w: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501.624,53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28" w:line="199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501.624,53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3" w:line="194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770.02.001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024"/>
              </w:tabs>
              <w:spacing w:before="0" w:after="13" w:line="194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BRÜT ÜCRET GİDERİ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409.470,08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3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409.470,08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194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770.02.002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168"/>
              </w:tabs>
              <w:spacing w:before="0" w:after="18" w:line="194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SGK İŞVEREN PAYI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83.963,17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0" w:after="18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83.963,17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60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138" w:line="194" w:lineRule="exact"/>
              <w:ind w:right="0" w:left="11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770.02.003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3240"/>
              </w:tabs>
              <w:spacing w:before="0" w:after="138" w:line="194" w:lineRule="exact"/>
              <w:ind w:right="0" w:left="195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SGK İŞSİZLİK PAYI	</w:t>
            </w: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8.191,28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decimal" w:leader="none" w:pos="1368"/>
              </w:tabs>
              <w:spacing w:before="0" w:after="138" w:line="194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8.191,28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01" w:hRule="exact"/>
        </w:trPr>
        <w:tc>
          <w:tcPr>
            <w:tcW w:w="1733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ourier New" w:hAnsi="Courier New" w:eastAsia="Courier New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13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2088"/>
                <w:tab w:val="left" w:leader="none" w:pos="2808"/>
              </w:tabs>
              <w:spacing w:before="142" w:after="62" w:line="193" w:lineRule="exact"/>
              <w:ind w:right="206" w:left="0" w:firstLine="0"/>
              <w:jc w:val="right"/>
              <w:textAlignment w:val="baseline"/>
              <w:rPr>
                <w:rFonts w:ascii="Courier New" w:hAnsi="Courier New" w:eastAsia="Courier New"/>
                <w:color w:val="000000"/>
                <w:spacing w:val="-6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-6"/>
                <w:w w:val="100"/>
                <w:sz w:val="20"/>
                <w:vertAlign w:val="baseline"/>
                <w:lang w:val="da-DK"/>
              </w:rPr>
              <w:t xml:space="preserve">TOPLAM	</w:t>
            </w:r>
            <w:r>
              <w:rPr>
                <w:rFonts w:ascii="Courier New" w:hAnsi="Courier New" w:eastAsia="Courier New"/>
                <w:color w:val="000000"/>
                <w:spacing w:val="-6"/>
                <w:w w:val="100"/>
                <w:sz w:val="20"/>
                <w:vertAlign w:val="baseline"/>
                <w:lang w:val="da-DK"/>
              </w:rPr>
              <w:t xml:space="preserve">:	</w:t>
            </w:r>
            <w:r>
              <w:rPr>
                <w:rFonts w:ascii="Courier New" w:hAnsi="Courier New" w:eastAsia="Courier New"/>
                <w:color w:val="000000"/>
                <w:spacing w:val="-6"/>
                <w:w w:val="100"/>
                <w:sz w:val="20"/>
                <w:vertAlign w:val="baseline"/>
                <w:lang w:val="da-DK"/>
              </w:rPr>
              <w:t xml:space="preserve">7.466.666,58</w:t>
            </w:r>
          </w:p>
        </w:tc>
        <w:tc>
          <w:tcPr>
            <w:tcW w:w="7982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142" w:after="62" w:line="193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7.466.666,58</w:t>
            </w:r>
          </w:p>
        </w:tc>
        <w:tc>
          <w:tcPr>
            <w:tcW w:w="9811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368"/>
              </w:tabs>
              <w:spacing w:before="142" w:after="62" w:line="193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5.637.063,56</w:t>
            </w:r>
          </w:p>
        </w:tc>
        <w:tc>
          <w:tcPr>
            <w:tcW w:w="1154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296"/>
              </w:tabs>
              <w:spacing w:before="142" w:after="62" w:line="193" w:lineRule="exact"/>
              <w:ind w:right="0" w:left="0" w:firstLine="0"/>
              <w:jc w:val="left"/>
              <w:textAlignment w:val="baseline"/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Courier New" w:hAnsi="Courier New" w:eastAsia="Courier New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5.637.063,56</w:t>
            </w:r>
          </w:p>
        </w:tc>
      </w:tr>
    </w:tbl>
    <w:sectPr>
      <w:type w:val="nextPage"/>
      <w:pgSz w:w="12240" w:h="15840" w:orient="portrait"/>
      <w:pgMar w:bottom="1624" w:top="0" w:right="354" w:left="346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auto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