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260" w:after="0" w:line="1008" w:lineRule="exact"/>
        <w:ind w:right="0" w:left="0" w:firstLine="0"/>
        <w:jc w:val="left"/>
        <w:textAlignment w:val="baseline"/>
        <w:rPr>
          <w:rFonts w:ascii="Verdana" w:hAnsi="Verdana" w:eastAsia="Verdana"/>
          <w:b w:val="true"/>
          <w:color w:val="AD7B18"/>
          <w:spacing w:val="-85"/>
          <w:w w:val="100"/>
          <w:sz w:val="95"/>
          <w:vertAlign w:val="baseline"/>
          <w:lang w:val="de-DE"/>
        </w:rPr>
      </w:pPr>
      <w:r>
        <w:rPr>
          <w:rFonts w:ascii="Verdana" w:hAnsi="Verdana" w:eastAsia="Verdana"/>
          <w:b w:val="true"/>
          <w:color w:val="AD7B18"/>
          <w:spacing w:val="-85"/>
          <w:w w:val="100"/>
          <w:sz w:val="95"/>
          <w:vertAlign w:val="baseline"/>
          <w:lang w:val="de-DE"/>
        </w:rPr>
        <w:t xml:space="preserve">Itkon</w:t>
      </w:r>
      <w:r>
        <w:rPr>
          <w:rFonts w:ascii="Verdana" w:hAnsi="Verdana" w:eastAsia="Verdana"/>
          <w:b w:val="true"/>
          <w:color w:val="AD7B18"/>
          <w:spacing w:val="-85"/>
          <w:w w:val="100"/>
          <w:sz w:val="95"/>
          <w:vertAlign w:val="baseline"/>
          <w:lang w:val="en-US"/>
        </w:rPr>
        <w:t xml:space="preserve">
</w:t>
      </w:r>
    </w:p>
    <w:p>
      <w:pPr>
        <w:pageBreakBefore w:val="false"/>
        <w:spacing w:before="0" w:after="0" w:line="205" w:lineRule="exact"/>
        <w:ind w:right="0" w:left="14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18"/>
          <w:vertAlign w:val="baseline"/>
          <w:lang w:val="en-US"/>
        </w:rPr>
        <w:t xml:space="preserve">Education</w:t>
      </w:r>
      <w:r>
        <w:rPr>
          <w:rFonts w:ascii="Arial" w:hAnsi="Arial" w:eastAsia="Arial"/>
          <w:b w:val="true"/>
          <w:color w:val="000000"/>
          <w:spacing w:val="0"/>
          <w:w w:val="100"/>
          <w:sz w:val="18"/>
          <w:vertAlign w:val="baseline"/>
          <w:lang w:val="fr-FR"/>
        </w:rPr>
        <w:t xml:space="preserve">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18"/>
          <w:vertAlign w:val="baseline"/>
          <w:lang w:val="fr-FR"/>
        </w:rPr>
        <w:t xml:space="preserve">Éducation</w:t>
      </w:r>
      <w:r>
        <w:rPr>
          <w:rFonts w:ascii="Arial" w:hAnsi="Arial" w:eastAsia="Arial"/>
          <w:b w:val="true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pageBreakBefore w:val="false"/>
        <w:spacing w:before="363" w:after="0" w:line="26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PDF Test File</w:t>
      </w:r>
    </w:p>
    <w:p>
      <w:pPr>
        <w:pageBreakBefore w:val="false"/>
        <w:spacing w:before="273" w:after="0" w:line="284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Congratulations, your computer is equipped with a PDF (Portable Document Format) reader! You should be able to view any of the PDF documents and forms available on our site. PDF forms are indicated by these icons:.</w:t>
      </w:r>
      <w:r>
        <w:rPr>
          <w:rFonts w:ascii="Arial" w:hAnsi="Arial" w:eastAsia="Arial"/>
          <w:b w:val="true"/>
          <w:color w:val="D30001"/>
          <w:spacing w:val="0"/>
          <w:w w:val="100"/>
          <w:sz w:val="23"/>
          <w:vertAlign w:val="baseline"/>
          <w:lang w:val="en-US"/>
        </w:rPr>
        <w:t xml:space="preserve"> .</w:t>
      </w:r>
      <w:r>
        <w:rPr>
          <w:rFonts w:ascii="Arial" w:hAnsi="Arial" w:eastAsia="Arial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 or 1.</w:t>
      </w:r>
    </w:p>
    <w:p>
      <w:pPr>
        <w:pageBreakBefore w:val="false"/>
        <w:spacing w:before="281" w:after="0" w:line="26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Yukon Department of Education</w:t>
      </w:r>
    </w:p>
    <w:p>
      <w:pPr>
        <w:pageBreakBefore w:val="false"/>
        <w:spacing w:before="11" w:after="0" w:line="26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3"/>
          <w:vertAlign w:val="baseline"/>
          <w:lang w:val="en-US"/>
        </w:rPr>
        <w:t xml:space="preserve">Box 2703</w:t>
      </w:r>
    </w:p>
    <w:p>
      <w:pPr>
        <w:pageBreakBefore w:val="false"/>
        <w:spacing w:before="7" w:after="0" w:line="26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Whitehorse,Yukon</w:t>
      </w:r>
    </w:p>
    <w:p>
      <w:pPr>
        <w:pageBreakBefore w:val="false"/>
        <w:spacing w:before="16" w:after="0" w:line="26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3"/>
          <w:vertAlign w:val="baseline"/>
          <w:lang w:val="en-US"/>
        </w:rPr>
        <w:t xml:space="preserve">Canada</w:t>
      </w:r>
    </w:p>
    <w:p>
      <w:pPr>
        <w:pageBreakBefore w:val="false"/>
        <w:spacing w:before="4" w:after="0" w:line="266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10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10"/>
          <w:w w:val="100"/>
          <w:sz w:val="23"/>
          <w:vertAlign w:val="baseline"/>
          <w:lang w:val="en-US"/>
        </w:rPr>
        <w:t xml:space="preserve">YlA 2C6</w:t>
      </w:r>
    </w:p>
    <w:p>
      <w:pPr>
        <w:pageBreakBefore w:val="false"/>
        <w:spacing w:before="290" w:after="0" w:line="269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3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3"/>
          <w:vertAlign w:val="baseline"/>
          <w:lang w:val="en-US"/>
        </w:rPr>
        <w:t xml:space="preserve">Please visit our website at:</w:t>
      </w:r>
      <w:r>
        <w:rPr>
          <w:rFonts w:ascii="Arial" w:hAnsi="Arial" w:eastAsia="Arial"/>
          <w:b w:val="true"/>
          <w:color w:val="0000FF"/>
          <w:spacing w:val="-2"/>
          <w:w w:val="100"/>
          <w:sz w:val="23"/>
          <w:u w:val="single"/>
          <w:vertAlign w:val="baseline"/>
          <w:lang w:val="en-US"/>
        </w:rPr>
        <w:t xml:space="preserve"> http://www.education.qov.yk.ca/</w:t>
      </w:r>
    </w:p>
    <w:sectPr>
      <w:type w:val="nextPage"/>
      <w:pgSz w:w="12240" w:h="15840" w:orient="portrait"/>
      <w:pgMar w:bottom="8924" w:top="820" w:right="1640" w:left="14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