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tbl>
      <w:tblPr>
        <w:jc w:val="left"/>
        <w:tblLayout w:type="fixed"/>
        <w:tblCellMar>
          <w:left w:w="0" w:type="dxa"/>
          <w:right w:w="0" w:type="dxa"/>
        </w:tblCellMar>
      </w:tblPr>
      <w:tblGrid>
        <w:gridCol w:w="8684"/>
        <w:gridCol w:w="1796"/>
      </w:tblGrid>
      <w:tr>
        <w:trPr>
          <w:trHeight w:val="1278" w:hRule="exact"/>
        </w:trPr>
        <w:tc>
          <w:tcPr>
            <w:tcW w:w="8684" w:type="auto"/>
            <w:gridSpan w:val="1"/>
            <w:tcBorders>
              <w:top w:val="none" w:sz="0" w:color="000000"/>
              <w:left w:val="none" w:sz="0" w:color="000000"/>
              <w:bottom w:val="none" w:sz="0" w:color="000000"/>
              <w:right w:val="none" w:sz="0" w:color="000000"/>
            </w:tcBorders>
            <w:textDirection w:val="lrTb"/>
            <w:vAlign w:val="bottom"/>
          </w:tcPr>
          <w:p>
            <w:pPr>
              <w:pageBreakBefore w:val="false"/>
              <w:spacing w:before="748" w:after="0" w:line="258" w:lineRule="exact"/>
              <w:ind w:right="0" w:left="792"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Application number: </w:t>
            </w:r>
            <w:r>
              <w:rPr>
                <w:rFonts w:ascii="Tahoma" w:hAnsi="Tahoma" w:eastAsia="Tahoma"/>
                <w:color w:val="000000"/>
                <w:spacing w:val="0"/>
                <w:w w:val="100"/>
                <w:sz w:val="19"/>
                <w:vertAlign w:val="baseline"/>
                <w:lang w:val="en-US"/>
              </w:rPr>
              <w:t xml:space="preserve">21312918</w:t>
              <w:br/>
            </w:r>
            <w:r>
              <w:rPr>
                <w:rFonts w:ascii="Tahoma" w:hAnsi="Tahoma" w:eastAsia="Tahoma"/>
                <w:b w:val="true"/>
                <w:color w:val="000000"/>
                <w:spacing w:val="0"/>
                <w:w w:val="100"/>
                <w:sz w:val="19"/>
                <w:vertAlign w:val="baseline"/>
                <w:lang w:val="en-US"/>
              </w:rPr>
              <w:t xml:space="preserve">Client number: </w:t>
            </w:r>
            <w:r>
              <w:rPr>
                <w:rFonts w:ascii="Tahoma" w:hAnsi="Tahoma" w:eastAsia="Tahoma"/>
                <w:color w:val="000000"/>
                <w:spacing w:val="0"/>
                <w:w w:val="100"/>
                <w:sz w:val="19"/>
                <w:vertAlign w:val="baseline"/>
                <w:lang w:val="en-US"/>
              </w:rPr>
              <w:t xml:space="preserve">77964780</w:t>
            </w:r>
          </w:p>
        </w:tc>
        <w:tc>
          <w:tcPr>
            <w:tcW w:w="1048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11" w:after="0" w:line="240" w:lineRule="auto"/>
              <w:ind w:right="6" w:left="0"/>
              <w:jc w:val="center"/>
              <w:textAlignment w:val="baseline"/>
            </w:pPr>
            <w:r>
              <w:drawing>
                <wp:inline>
                  <wp:extent cx="1136650" cy="80454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136650" cy="804545"/>
                          </a:xfrm>
                          <a:prstGeom prst="rect"/>
                        </pic:spPr>
                      </pic:pic>
                    </a:graphicData>
                  </a:graphic>
                </wp:inline>
              </w:drawing>
            </w:r>
          </w:p>
        </w:tc>
      </w:tr>
      <w:tr>
        <w:trPr>
          <w:trHeight w:val="509" w:hRule="exact"/>
        </w:trPr>
        <w:tc>
          <w:tcPr>
            <w:tcW w:w="8684" w:type="auto"/>
            <w:gridSpan w:val="1"/>
            <w:tcBorders>
              <w:top w:val="none" w:sz="0" w:color="000000"/>
              <w:left w:val="none" w:sz="0" w:color="000000"/>
              <w:bottom w:val="none" w:sz="0" w:color="000000"/>
              <w:right w:val="none" w:sz="0" w:color="000000"/>
            </w:tcBorders>
            <w:textDirection w:val="lrTb"/>
            <w:vAlign w:val="bottom"/>
          </w:tcPr>
          <w:p>
            <w:pPr>
              <w:pageBreakBefore w:val="false"/>
              <w:spacing w:before="310" w:after="0" w:line="194" w:lineRule="exact"/>
              <w:ind w:right="0" w:left="7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17 November 2022</w:t>
            </w:r>
          </w:p>
        </w:tc>
        <w:tc>
          <w:tcPr>
            <w:tcW w:w="1048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51" w:after="0" w:line="226" w:lineRule="exact"/>
              <w:ind w:right="0" w:left="36"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NEW ZEALAND </w:t>
            </w:r>
            <w:r>
              <w:rPr>
                <w:rFonts w:ascii="Tahoma" w:hAnsi="Tahoma" w:eastAsia="Tahoma"/>
                <w:b w:val="true"/>
                <w:color w:val="999999"/>
                <w:spacing w:val="0"/>
                <w:w w:val="100"/>
                <w:sz w:val="19"/>
                <w:vertAlign w:val="baseline"/>
                <w:lang w:val="en-US"/>
              </w:rPr>
              <w:t xml:space="preserve">IMMIGRATIOM</w:t>
            </w:r>
          </w:p>
        </w:tc>
      </w:tr>
    </w:tbl>
    <w:p>
      <w:pPr>
        <w:spacing w:before="0" w:after="553" w:line="20" w:lineRule="exact"/>
      </w:pPr>
    </w:p>
    <w:p>
      <w:pPr>
        <w:pageBreakBefore w:val="false"/>
        <w:spacing w:before="36" w:after="0" w:line="232" w:lineRule="exact"/>
        <w:ind w:right="0" w:left="720" w:firstLine="0"/>
        <w:jc w:val="left"/>
        <w:textAlignment w:val="baseline"/>
        <w:rPr>
          <w:rFonts w:ascii="Tahoma" w:hAnsi="Tahoma" w:eastAsia="Tahoma"/>
          <w:color w:val="000000"/>
          <w:spacing w:val="2"/>
          <w:w w:val="100"/>
          <w:sz w:val="19"/>
          <w:vertAlign w:val="baseline"/>
          <w:lang w:val="en-US"/>
        </w:rPr>
      </w:pPr>
      <w:r>
        <w:rPr>
          <w:rFonts w:ascii="Tahoma" w:hAnsi="Tahoma" w:eastAsia="Tahoma"/>
          <w:color w:val="000000"/>
          <w:spacing w:val="2"/>
          <w:w w:val="100"/>
          <w:sz w:val="19"/>
          <w:vertAlign w:val="baseline"/>
          <w:lang w:val="en-US"/>
        </w:rPr>
        <w:t xml:space="preserve">DENATON AGBIKOSSI</w:t>
      </w:r>
      <w:r>
        <w:rPr>
          <w:rFonts w:ascii="Tahoma" w:hAnsi="Tahoma" w:eastAsia="Tahoma"/>
          <w:color w:val="000000"/>
          <w:spacing w:val="2"/>
          <w:w w:val="100"/>
          <w:sz w:val="19"/>
          <w:vertAlign w:val="baseline"/>
          <w:lang w:val="da-DK"/>
        </w:rPr>
        <w:t xml:space="preserve">
</w:t>
      </w:r>
    </w:p>
    <w:p>
      <w:pPr>
        <w:pageBreakBefore w:val="false"/>
        <w:spacing w:before="37" w:after="0" w:line="232" w:lineRule="exact"/>
        <w:ind w:right="0" w:left="720" w:firstLine="0"/>
        <w:jc w:val="left"/>
        <w:textAlignment w:val="baseline"/>
        <w:rPr>
          <w:rFonts w:ascii="Tahoma" w:hAnsi="Tahoma" w:eastAsia="Tahoma"/>
          <w:color w:val="000000"/>
          <w:spacing w:val="4"/>
          <w:w w:val="100"/>
          <w:sz w:val="19"/>
          <w:vertAlign w:val="baseline"/>
          <w:lang w:val="da-DK"/>
        </w:rPr>
      </w:pPr>
      <w:r>
        <w:rPr>
          <w:rFonts w:ascii="Tahoma" w:hAnsi="Tahoma" w:eastAsia="Tahoma"/>
          <w:color w:val="000000"/>
          <w:spacing w:val="4"/>
          <w:w w:val="100"/>
          <w:sz w:val="19"/>
          <w:vertAlign w:val="baseline"/>
          <w:lang w:val="da-DK"/>
        </w:rPr>
        <w:t xml:space="preserve">C 3308 M Justin</w:t>
      </w:r>
      <w:r>
        <w:rPr>
          <w:rFonts w:ascii="Tahoma" w:hAnsi="Tahoma" w:eastAsia="Tahoma"/>
          <w:color w:val="000000"/>
          <w:spacing w:val="4"/>
          <w:w w:val="100"/>
          <w:sz w:val="19"/>
          <w:vertAlign w:val="baseline"/>
          <w:lang w:val="en-US"/>
        </w:rPr>
        <w:t xml:space="preserve"> Agbikossi</w:t>
      </w:r>
    </w:p>
    <w:p>
      <w:pPr>
        <w:pageBreakBefore w:val="false"/>
        <w:spacing w:before="36" w:after="0" w:line="232" w:lineRule="exact"/>
        <w:ind w:right="0" w:left="720" w:firstLine="0"/>
        <w:jc w:val="left"/>
        <w:textAlignment w:val="baseline"/>
        <w:rPr>
          <w:rFonts w:ascii="Tahoma" w:hAnsi="Tahoma" w:eastAsia="Tahoma"/>
          <w:color w:val="000000"/>
          <w:spacing w:val="7"/>
          <w:w w:val="100"/>
          <w:sz w:val="19"/>
          <w:vertAlign w:val="baseline"/>
          <w:lang w:val="en-US"/>
        </w:rPr>
      </w:pPr>
      <w:r>
        <w:rPr>
          <w:rFonts w:ascii="Tahoma" w:hAnsi="Tahoma" w:eastAsia="Tahoma"/>
          <w:color w:val="000000"/>
          <w:spacing w:val="7"/>
          <w:w w:val="100"/>
          <w:sz w:val="19"/>
          <w:vertAlign w:val="baseline"/>
          <w:lang w:val="en-US"/>
        </w:rPr>
        <w:t xml:space="preserve">Agla-Akplomey</w:t>
      </w:r>
      <w:r>
        <w:rPr>
          <w:rFonts w:ascii="Tahoma" w:hAnsi="Tahoma" w:eastAsia="Tahoma"/>
          <w:color w:val="000000"/>
          <w:spacing w:val="7"/>
          <w:w w:val="100"/>
          <w:sz w:val="19"/>
          <w:vertAlign w:val="baseline"/>
          <w:lang w:val="en-US"/>
        </w:rPr>
        <w:t xml:space="preserve">
</w:t>
      </w:r>
    </w:p>
    <w:p>
      <w:pPr>
        <w:pageBreakBefore w:val="false"/>
        <w:spacing w:before="37" w:after="0" w:line="232" w:lineRule="exact"/>
        <w:ind w:right="0" w:left="720"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Cotonou</w:t>
      </w:r>
      <w:r>
        <w:rPr>
          <w:rFonts w:ascii="Tahoma" w:hAnsi="Tahoma" w:eastAsia="Tahoma"/>
          <w:color w:val="000000"/>
          <w:spacing w:val="5"/>
          <w:w w:val="100"/>
          <w:sz w:val="19"/>
          <w:vertAlign w:val="baseline"/>
          <w:lang w:val="da-DK"/>
        </w:rPr>
        <w:t xml:space="preserve">
</w:t>
      </w:r>
    </w:p>
    <w:p>
      <w:pPr>
        <w:pageBreakBefore w:val="false"/>
        <w:spacing w:before="35" w:after="1105" w:line="232" w:lineRule="exact"/>
        <w:ind w:right="0" w:left="720" w:firstLine="0"/>
        <w:jc w:val="left"/>
        <w:textAlignment w:val="baseline"/>
        <w:rPr>
          <w:rFonts w:ascii="Tahoma" w:hAnsi="Tahoma" w:eastAsia="Tahoma"/>
          <w:color w:val="000000"/>
          <w:spacing w:val="2"/>
          <w:w w:val="100"/>
          <w:sz w:val="19"/>
          <w:vertAlign w:val="baseline"/>
          <w:lang w:val="da-DK"/>
        </w:rPr>
      </w:pPr>
      <w:r>
        <w:rPr>
          <w:rFonts w:ascii="Tahoma" w:hAnsi="Tahoma" w:eastAsia="Tahoma"/>
          <w:color w:val="000000"/>
          <w:spacing w:val="2"/>
          <w:w w:val="100"/>
          <w:sz w:val="19"/>
          <w:vertAlign w:val="baseline"/>
          <w:lang w:val="da-DK"/>
        </w:rPr>
        <w:t xml:space="preserve">Benin</w:t>
      </w:r>
      <w:r>
        <w:rPr>
          <w:rFonts w:ascii="Tahoma" w:hAnsi="Tahoma" w:eastAsia="Tahoma"/>
          <w:color w:val="000000"/>
          <w:spacing w:val="2"/>
          <w:w w:val="100"/>
          <w:sz w:val="19"/>
          <w:vertAlign w:val="baseline"/>
          <w:lang w:val="en-US"/>
        </w:rPr>
        <w:t xml:space="preserve">
</w:t>
      </w:r>
    </w:p>
    <w:p>
      <w:pPr>
        <w:pageBreakBefore w:val="false"/>
        <w:spacing w:before="0" w:after="0" w:line="227" w:lineRule="exact"/>
        <w:ind w:right="0" w:left="720" w:firstLine="0"/>
        <w:jc w:val="left"/>
        <w:textAlignment w:val="baseline"/>
        <w:rPr>
          <w:rFonts w:ascii="Tahoma" w:hAnsi="Tahoma" w:eastAsia="Tahoma"/>
          <w:color w:val="000000"/>
          <w:spacing w:val="2"/>
          <w:w w:val="100"/>
          <w:sz w:val="19"/>
          <w:vertAlign w:val="baseline"/>
          <w:lang w:val="en-US"/>
        </w:rPr>
      </w:pPr>
      <w:r>
        <w:rPr>
          <w:rFonts w:ascii="Tahoma" w:hAnsi="Tahoma" w:eastAsia="Tahoma"/>
          <w:color w:val="000000"/>
          <w:spacing w:val="2"/>
          <w:w w:val="100"/>
          <w:sz w:val="19"/>
          <w:vertAlign w:val="baseline"/>
          <w:lang w:val="en-US"/>
        </w:rPr>
        <w:t xml:space="preserve">Dear DENATON AGBIKOSSI</w:t>
      </w:r>
    </w:p>
    <w:p>
      <w:pPr>
        <w:pageBreakBefore w:val="false"/>
        <w:spacing w:before="308" w:after="0" w:line="231" w:lineRule="exact"/>
        <w:ind w:right="0" w:left="720"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Application for a student visa for:</w:t>
      </w:r>
    </w:p>
    <w:p>
      <w:pPr>
        <w:pageBreakBefore w:val="false"/>
        <w:tabs>
          <w:tab w:val="left" w:leader="none" w:pos="6480"/>
        </w:tabs>
        <w:spacing w:before="306" w:after="0" w:line="232" w:lineRule="exact"/>
        <w:ind w:right="0" w:left="720"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Applicant:	</w:t>
      </w:r>
      <w:r>
        <w:rPr>
          <w:rFonts w:ascii="Tahoma" w:hAnsi="Tahoma" w:eastAsia="Tahoma"/>
          <w:b w:val="true"/>
          <w:color w:val="000000"/>
          <w:spacing w:val="-3"/>
          <w:w w:val="100"/>
          <w:sz w:val="19"/>
          <w:vertAlign w:val="baseline"/>
          <w:lang w:val="en-US"/>
        </w:rPr>
        <w:t xml:space="preserve">Date of birth:</w:t>
      </w:r>
    </w:p>
    <w:p>
      <w:pPr>
        <w:pageBreakBefore w:val="false"/>
        <w:tabs>
          <w:tab w:val="left" w:leader="none" w:pos="6480"/>
        </w:tabs>
        <w:spacing w:before="37" w:after="0" w:line="230" w:lineRule="exact"/>
        <w:ind w:right="0" w:left="720" w:firstLine="0"/>
        <w:jc w:val="left"/>
        <w:textAlignment w:val="baseline"/>
        <w:rPr>
          <w:rFonts w:ascii="Tahoma" w:hAnsi="Tahoma" w:eastAsia="Tahoma"/>
          <w:color w:val="000000"/>
          <w:spacing w:val="1"/>
          <w:w w:val="100"/>
          <w:sz w:val="19"/>
          <w:vertAlign w:val="baseline"/>
          <w:lang w:val="en-US"/>
        </w:rPr>
      </w:pPr>
      <w:r>
        <w:rPr>
          <w:rFonts w:ascii="Tahoma" w:hAnsi="Tahoma" w:eastAsia="Tahoma"/>
          <w:color w:val="000000"/>
          <w:spacing w:val="1"/>
          <w:w w:val="100"/>
          <w:sz w:val="19"/>
          <w:vertAlign w:val="baseline"/>
          <w:lang w:val="en-US"/>
        </w:rPr>
        <w:t xml:space="preserve">DENATON AGBIKOSSI	</w:t>
      </w:r>
      <w:r>
        <w:rPr>
          <w:rFonts w:ascii="Tahoma" w:hAnsi="Tahoma" w:eastAsia="Tahoma"/>
          <w:color w:val="000000"/>
          <w:spacing w:val="1"/>
          <w:w w:val="100"/>
          <w:sz w:val="19"/>
          <w:vertAlign w:val="baseline"/>
          <w:lang w:val="en-US"/>
        </w:rPr>
        <w:t xml:space="preserve">06 October 2001</w:t>
      </w:r>
    </w:p>
    <w:p>
      <w:pPr>
        <w:pageBreakBefore w:val="false"/>
        <w:spacing w:before="506" w:after="0" w:line="267" w:lineRule="exact"/>
        <w:ind w:right="936" w:left="7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Thank you for your application for a student visa - Full fee paying. We received your application on 20 October 2022.</w:t>
      </w:r>
    </w:p>
    <w:p>
      <w:pPr>
        <w:pageBreakBefore w:val="false"/>
        <w:spacing w:before="160" w:after="0" w:line="232" w:lineRule="exact"/>
        <w:ind w:right="0" w:left="720" w:firstLine="0"/>
        <w:jc w:val="left"/>
        <w:textAlignment w:val="baseline"/>
        <w:rPr>
          <w:rFonts w:ascii="Tahoma" w:hAnsi="Tahoma" w:eastAsia="Tahoma"/>
          <w:b w:val="true"/>
          <w:color w:val="000000"/>
          <w:spacing w:val="-3"/>
          <w:w w:val="100"/>
          <w:sz w:val="19"/>
          <w:vertAlign w:val="baseline"/>
          <w:lang w:val="en-US"/>
        </w:rPr>
      </w:pPr>
      <w:r>
        <w:rPr>
          <w:rFonts w:ascii="Tahoma" w:hAnsi="Tahoma" w:eastAsia="Tahoma"/>
          <w:b w:val="true"/>
          <w:color w:val="000000"/>
          <w:spacing w:val="-3"/>
          <w:w w:val="100"/>
          <w:sz w:val="19"/>
          <w:vertAlign w:val="baseline"/>
          <w:lang w:val="en-US"/>
        </w:rPr>
        <w:t xml:space="preserve">Our decision on your application</w:t>
      </w:r>
    </w:p>
    <w:p>
      <w:pPr>
        <w:pageBreakBefore w:val="false"/>
        <w:spacing w:before="119" w:after="0" w:line="269" w:lineRule="exact"/>
        <w:ind w:right="792" w:left="7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We have declined your application for a student visa because you do not meet the requirements set out in the immigration instructions for student visas.</w:t>
      </w:r>
    </w:p>
    <w:p>
      <w:pPr>
        <w:pageBreakBefore w:val="false"/>
        <w:spacing w:before="158" w:after="0" w:line="230" w:lineRule="exact"/>
        <w:ind w:right="0" w:left="720"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We have made this decision because:</w:t>
      </w:r>
    </w:p>
    <w:p>
      <w:pPr>
        <w:pageBreakBefore w:val="false"/>
        <w:spacing w:before="159" w:after="0" w:line="231" w:lineRule="exact"/>
        <w:ind w:right="0" w:left="720" w:firstLine="0"/>
        <w:jc w:val="left"/>
        <w:textAlignment w:val="baseline"/>
        <w:rPr>
          <w:rFonts w:ascii="Tahoma" w:hAnsi="Tahoma" w:eastAsia="Tahoma"/>
          <w:b w:val="true"/>
          <w:color w:val="000000"/>
          <w:spacing w:val="-2"/>
          <w:w w:val="100"/>
          <w:sz w:val="19"/>
          <w:vertAlign w:val="baseline"/>
          <w:lang w:val="en-US"/>
        </w:rPr>
      </w:pPr>
      <w:r>
        <w:rPr>
          <w:rFonts w:ascii="Tahoma" w:hAnsi="Tahoma" w:eastAsia="Tahoma"/>
          <w:b w:val="true"/>
          <w:color w:val="000000"/>
          <w:spacing w:val="-2"/>
          <w:w w:val="100"/>
          <w:sz w:val="19"/>
          <w:vertAlign w:val="baseline"/>
          <w:lang w:val="en-US"/>
        </w:rPr>
        <w:t xml:space="preserve">Confirmation of enrolment</w:t>
      </w:r>
    </w:p>
    <w:p>
      <w:pPr>
        <w:pageBreakBefore w:val="false"/>
        <w:spacing w:before="0" w:after="0" w:line="268" w:lineRule="exact"/>
        <w:ind w:right="936" w:left="7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Immigration instructions U3.1(a)(i) states applicants for a student visa must have an offer of place (or a confirmation of enrolment if they are continuing a programme of study), with a New Zealand education provider that meets student visa requirements (see U3.7, U3.10, and U5.1).</w:t>
      </w:r>
    </w:p>
    <w:p>
      <w:pPr>
        <w:pageBreakBefore w:val="false"/>
        <w:spacing w:before="275" w:after="0" w:line="268" w:lineRule="exact"/>
        <w:ind w:right="792" w:left="720" w:firstLine="0"/>
        <w:jc w:val="left"/>
        <w:textAlignment w:val="baseline"/>
        <w:rPr>
          <w:rFonts w:ascii="Tahoma" w:hAnsi="Tahoma" w:eastAsia="Tahoma"/>
          <w:color w:val="000000"/>
          <w:spacing w:val="7"/>
          <w:w w:val="100"/>
          <w:sz w:val="19"/>
          <w:vertAlign w:val="baseline"/>
          <w:lang w:val="en-US"/>
        </w:rPr>
      </w:pPr>
      <w:r>
        <w:rPr>
          <w:rFonts w:ascii="Tahoma" w:hAnsi="Tahoma" w:eastAsia="Tahoma"/>
          <w:color w:val="000000"/>
          <w:spacing w:val="7"/>
          <w:w w:val="100"/>
          <w:sz w:val="19"/>
          <w:vertAlign w:val="baseline"/>
          <w:lang w:val="en-US"/>
        </w:rPr>
        <w:t xml:space="preserve">You provided confirmation of enrolment dated 08 August 2022 which confirmed your enrolment start date of 18 July 2022 and enrolment finish date of 14 November 2022. We wrote to you on the 04 November 2022 to please confirm if you have been enrolled for 2023 and to send the confirmation of enrolment if you were enrolled. However, we did not receive any evidence to show your enrolment status or information regarding when you were likely to enrol. An email from the University of Auckland has confirmed that you are not as yet enrolled in semester one and two for the 2023 academic year.</w:t>
      </w:r>
    </w:p>
    <w:p>
      <w:pPr>
        <w:pageBreakBefore w:val="false"/>
        <w:spacing w:before="262" w:after="0" w:line="269" w:lineRule="exact"/>
        <w:ind w:right="1224" w:left="720"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As we have no evidence to show you are enrolled for 2023 and you have only provided a confirmation to show you were enrolled to 14 November 2022 only, we are not satisfied that immigration instructions U3.1.(a)(i) has been met and therefore, your visa application has been declined.</w:t>
      </w:r>
    </w:p>
    <w:p>
      <w:pPr>
        <w:pageBreakBefore w:val="false"/>
        <w:spacing w:before="307" w:after="0" w:line="232" w:lineRule="exact"/>
        <w:ind w:right="0" w:left="720"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We have considered if granting of a limited visa would lessen our concerns if there are any special</w:t>
      </w:r>
    </w:p>
    <w:p>
      <w:pPr>
        <w:pageBreakBefore w:val="false"/>
        <w:spacing w:before="0" w:after="576" w:line="268" w:lineRule="exact"/>
        <w:ind w:right="792" w:left="72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circumstances that would justify an exception to immigration instructions, but can find no reason to grant a limited visa or a visa as an exception.</w:t>
      </w:r>
    </w:p>
    <w:p>
      <w:pPr>
        <w:pageBreakBefore w:val="false"/>
        <w:spacing w:before="16" w:after="0" w:line="212" w:lineRule="exact"/>
        <w:ind w:right="0" w:left="0" w:firstLine="0"/>
        <w:jc w:val="left"/>
        <w:textAlignment w:val="baseline"/>
        <w:rPr>
          <w:rFonts w:ascii="Tahoma" w:hAnsi="Tahoma" w:eastAsia="Tahoma"/>
          <w:color w:val="999999"/>
          <w:spacing w:val="-21"/>
          <w:w w:val="100"/>
          <w:sz w:val="19"/>
          <w:vertAlign w:val="baseline"/>
          <w:lang w:val="de-DE"/>
        </w:rPr>
      </w:pPr>
      <w:r>
        <w:rPr>
          <w:rFonts w:ascii="Tahoma" w:hAnsi="Tahoma" w:eastAsia="Tahoma"/>
          <w:color w:val="999999"/>
          <w:spacing w:val="-21"/>
          <w:w w:val="100"/>
          <w:sz w:val="19"/>
          <w:vertAlign w:val="baseline"/>
          <w:lang w:val="de-DE"/>
        </w:rPr>
        <w:t xml:space="preserve">rzzugauzzn—,</w:t>
      </w:r>
    </w:p>
    <w:p>
      <w:pPr>
        <w:sectPr>
          <w:type w:val="nextPage"/>
          <w:pgSz w:w="11909" w:h="16843" w:orient="portrait"/>
          <w:pgMar w:bottom="327" w:top="680" w:right="743" w:left="686" w:header="720" w:footer="720"/>
          <w:titlePg w:val="false"/>
          <w:textDirection w:val="lrTb"/>
        </w:sectPr>
      </w:pPr>
    </w:p>
    <w:p>
      <w:pPr>
        <w:pageBreakBefore w:val="false"/>
        <w:spacing w:before="0" w:after="0" w:line="257" w:lineRule="exact"/>
        <w:ind w:right="432" w:left="122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While your application has been declined for the above reason, please note that our assessment around bona fides have not been completed. An assessment of this will need to be completed with any future application made to Immigration New Zealand.</w:t>
      </w:r>
    </w:p>
    <w:p>
      <w:pPr>
        <w:pageBreakBefore w:val="false"/>
        <w:spacing w:before="120" w:after="0" w:line="269" w:lineRule="exact"/>
        <w:ind w:right="432" w:left="122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Please note that due to the outcome of this application our assessment of your medical certificate has not been completed and will not progress further at this stage.</w:t>
      </w:r>
    </w:p>
    <w:p>
      <w:pPr>
        <w:pageBreakBefore w:val="false"/>
        <w:spacing w:before="122" w:after="0" w:line="268" w:lineRule="exact"/>
        <w:ind w:right="216" w:left="1224" w:firstLine="0"/>
        <w:jc w:val="left"/>
        <w:textAlignment w:val="baseline"/>
        <w:rPr>
          <w:rFonts w:ascii="Tahoma" w:hAnsi="Tahoma" w:eastAsia="Tahoma"/>
          <w:color w:val="000000"/>
          <w:spacing w:val="6"/>
          <w:w w:val="100"/>
          <w:sz w:val="19"/>
          <w:vertAlign w:val="baseline"/>
          <w:lang w:val="en-US"/>
        </w:rPr>
      </w:pPr>
      <w:r>
        <w:rPr>
          <w:rFonts w:ascii="Tahoma" w:hAnsi="Tahoma" w:eastAsia="Tahoma"/>
          <w:color w:val="000000"/>
          <w:spacing w:val="6"/>
          <w:w w:val="100"/>
          <w:sz w:val="19"/>
          <w:vertAlign w:val="baseline"/>
          <w:lang w:val="en-US"/>
        </w:rPr>
        <w:t xml:space="preserve">If you choose to reapply in the future, the medical certificate you submitted with this application will only be valid if it is less than three months old at the time you reapply. If this is the case, further assessment of your medical certificate will take place when you reapply. If your medical certificate is more than three months old when you reapply you will be required to submit a new medical certificate.</w:t>
      </w:r>
    </w:p>
    <w:p>
      <w:pPr>
        <w:pageBreakBefore w:val="false"/>
        <w:spacing w:before="154" w:after="0" w:line="236" w:lineRule="exact"/>
        <w:ind w:right="0" w:left="1224"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Requesting a Reconsideration</w:t>
      </w:r>
    </w:p>
    <w:p>
      <w:pPr>
        <w:pageBreakBefore w:val="false"/>
        <w:spacing w:before="120" w:after="0" w:line="269" w:lineRule="exact"/>
        <w:ind w:right="720" w:left="122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There is no right of appeal or reconsideration against a decision on a temporary entry class visa application made outside of New Zealand.</w:t>
      </w:r>
    </w:p>
    <w:p>
      <w:pPr>
        <w:pageBreakBefore w:val="false"/>
        <w:spacing w:before="119" w:after="0" w:line="269" w:lineRule="exact"/>
        <w:ind w:right="864" w:left="122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If you have new information that has not been considered by INZ, you can submit a further application. This would be considered on its merits and would need to show that you meet all relevant New Zealand government immigration instructions.</w:t>
      </w:r>
    </w:p>
    <w:p>
      <w:pPr>
        <w:pageBreakBefore w:val="false"/>
        <w:spacing w:before="153" w:after="0" w:line="236" w:lineRule="exact"/>
        <w:ind w:right="0" w:left="1224" w:firstLine="0"/>
        <w:jc w:val="left"/>
        <w:textAlignment w:val="baseline"/>
        <w:rPr>
          <w:rFonts w:ascii="Tahoma" w:hAnsi="Tahoma" w:eastAsia="Tahoma"/>
          <w:b w:val="true"/>
          <w:color w:val="000000"/>
          <w:spacing w:val="-5"/>
          <w:w w:val="100"/>
          <w:sz w:val="19"/>
          <w:vertAlign w:val="baseline"/>
          <w:lang w:val="en-US"/>
        </w:rPr>
      </w:pPr>
      <w:r>
        <w:rPr>
          <w:rFonts w:ascii="Tahoma" w:hAnsi="Tahoma" w:eastAsia="Tahoma"/>
          <w:b w:val="true"/>
          <w:color w:val="000000"/>
          <w:spacing w:val="-5"/>
          <w:w w:val="100"/>
          <w:sz w:val="19"/>
          <w:vertAlign w:val="baseline"/>
          <w:lang w:val="en-US"/>
        </w:rPr>
        <w:t xml:space="preserve">Contact us</w:t>
      </w:r>
    </w:p>
    <w:p>
      <w:pPr>
        <w:pageBreakBefore w:val="false"/>
        <w:spacing w:before="153" w:after="0" w:line="236" w:lineRule="exact"/>
        <w:ind w:right="0" w:left="1224" w:firstLine="0"/>
        <w:jc w:val="left"/>
        <w:textAlignment w:val="baseline"/>
        <w:rPr>
          <w:rFonts w:ascii="Tahoma" w:hAnsi="Tahoma" w:eastAsia="Tahoma"/>
          <w:color w:val="000000"/>
          <w:spacing w:val="2"/>
          <w:w w:val="100"/>
          <w:sz w:val="19"/>
          <w:vertAlign w:val="baseline"/>
          <w:lang w:val="en-US"/>
        </w:rPr>
      </w:pPr>
      <w:r>
        <w:rPr>
          <w:rFonts w:ascii="Tahoma" w:hAnsi="Tahoma" w:eastAsia="Tahoma"/>
          <w:color w:val="000000"/>
          <w:spacing w:val="2"/>
          <w:w w:val="100"/>
          <w:sz w:val="19"/>
          <w:vertAlign w:val="baseline"/>
          <w:lang w:val="en-US"/>
        </w:rPr>
        <w:t xml:space="preserve">If you have any questions, you can:</w:t>
      </w:r>
    </w:p>
    <w:p>
      <w:pPr>
        <w:pageBreakBefore w:val="false"/>
        <w:numPr>
          <w:ilvl w:val="0"/>
          <w:numId w:val="1"/>
        </w:numPr>
        <w:tabs>
          <w:tab w:val="clear" w:pos="432"/>
          <w:tab w:val="left" w:pos="1656"/>
        </w:tabs>
        <w:spacing w:before="120" w:after="0" w:line="269" w:lineRule="exact"/>
        <w:ind w:right="2520" w:left="1656" w:hanging="432"/>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find answers to frequently asked questions or email us your enquiry at </w:t>
      </w:r>
      <w:hyperlink r:id="dhId1">
        <w:r>
          <w:rPr>
            <w:rFonts w:ascii="Tahoma" w:hAnsi="Tahoma" w:eastAsia="Tahoma"/>
            <w:color w:val="0000FF"/>
            <w:spacing w:val="0"/>
            <w:w w:val="100"/>
            <w:sz w:val="19"/>
            <w:u w:val="single"/>
            <w:vertAlign w:val="baseline"/>
            <w:lang w:val="en-US"/>
          </w:rPr>
          <w:t xml:space="preserve">https://www.immigration.govt.nz/search,</w:t>
        </w:r>
      </w:hyperlink>
      <w:r>
        <w:rPr>
          <w:rFonts w:ascii="Tahoma" w:hAnsi="Tahoma" w:eastAsia="Tahoma"/>
          <w:color w:val="000000"/>
          <w:spacing w:val="0"/>
          <w:w w:val="100"/>
          <w:sz w:val="19"/>
          <w:vertAlign w:val="baseline"/>
          <w:lang w:val="en-US"/>
        </w:rPr>
        <w:t xml:space="preserve"> or</w:t>
      </w:r>
    </w:p>
    <w:p>
      <w:pPr>
        <w:pageBreakBefore w:val="false"/>
        <w:numPr>
          <w:ilvl w:val="0"/>
          <w:numId w:val="1"/>
        </w:numPr>
        <w:tabs>
          <w:tab w:val="clear" w:pos="432"/>
          <w:tab w:val="left" w:pos="1656"/>
        </w:tabs>
        <w:spacing w:before="3" w:after="0" w:line="264" w:lineRule="exact"/>
        <w:ind w:right="504" w:left="1656" w:hanging="432"/>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call our Immigration Contact Centre on 0508 55 88 55 or 09 914 4100, or for those outside of New Zealand +64 9 914 4100.</w:t>
      </w:r>
    </w:p>
    <w:p>
      <w:pPr>
        <w:pageBreakBefore w:val="false"/>
        <w:spacing w:before="272" w:after="0" w:line="268" w:lineRule="exact"/>
        <w:ind w:right="648" w:left="1224"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You will need to tell us your application and client numbers (you will find these at the top of this letter). Please have them with you and be ready to quote them if you contact us.</w:t>
      </w:r>
    </w:p>
    <w:p>
      <w:pPr>
        <w:pageBreakBefore w:val="false"/>
        <w:spacing w:before="541" w:after="0" w:line="236" w:lineRule="exact"/>
        <w:ind w:right="0" w:left="1224"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Yours sincerely</w:t>
      </w:r>
    </w:p>
    <w:p>
      <w:pPr>
        <w:pageBreakBefore w:val="false"/>
        <w:spacing w:before="930" w:after="0" w:line="237" w:lineRule="exact"/>
        <w:ind w:right="0" w:left="1224" w:firstLine="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Kelly Kenny</w:t>
      </w:r>
    </w:p>
    <w:p>
      <w:pPr>
        <w:pageBreakBefore w:val="false"/>
        <w:spacing w:before="32" w:after="0" w:line="237" w:lineRule="exact"/>
        <w:ind w:right="0" w:left="1224"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Immigration Officer</w:t>
      </w:r>
    </w:p>
    <w:p>
      <w:pPr>
        <w:pageBreakBefore w:val="false"/>
        <w:spacing w:before="32" w:after="4286" w:line="236" w:lineRule="exact"/>
        <w:ind w:right="0" w:left="1224"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Immigration New Zealand</w:t>
      </w:r>
    </w:p>
    <w:tbl>
      <w:tblPr>
        <w:jc w:val="left"/>
        <w:tblLayout w:type="fixed"/>
        <w:tblCellMar>
          <w:left w:w="0" w:type="dxa"/>
          <w:right w:w="0" w:type="dxa"/>
        </w:tblCellMar>
      </w:tblPr>
      <w:tblGrid>
        <w:gridCol w:w="2703"/>
        <w:gridCol w:w="7777"/>
      </w:tblGrid>
      <w:tr>
        <w:trPr>
          <w:trHeight w:val="320" w:hRule="exact"/>
        </w:trPr>
        <w:tc>
          <w:tcPr>
            <w:tcW w:w="2703"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0" w:after="53" w:line="246" w:lineRule="exact"/>
              <w:ind w:right="1329" w:left="0" w:firstLine="0"/>
              <w:jc w:val="right"/>
              <w:textAlignment w:val="baseline"/>
              <w:rPr>
                <w:rFonts w:ascii="Tahoma" w:hAnsi="Tahoma" w:eastAsia="Tahoma"/>
                <w:color w:val="000000"/>
                <w:spacing w:val="0"/>
                <w:w w:val="100"/>
                <w:sz w:val="19"/>
                <w:vertAlign w:val="baseline"/>
                <w:lang w:val="de-DE"/>
              </w:rPr>
            </w:pPr>
            <w:r>
              <w:rPr>
                <w:rFonts w:ascii="Tahoma" w:hAnsi="Tahoma" w:eastAsia="Tahoma"/>
                <w:color w:val="000000"/>
                <w:spacing w:val="0"/>
                <w:w w:val="100"/>
                <w:sz w:val="19"/>
                <w:vertAlign w:val="baseline"/>
                <w:lang w:val="de-DE"/>
              </w:rPr>
              <w:t xml:space="preserve">*Nzuzumrz4.,..,</w:t>
            </w:r>
            <w:r>
              <w:rPr>
                <w:rFonts w:ascii="Tahoma" w:hAnsi="Tahoma" w:eastAsia="Tahoma"/>
                <w:color w:val="000000"/>
                <w:spacing w:val="0"/>
                <w:w w:val="100"/>
                <w:sz w:val="19"/>
                <w:vertAlign w:val="baseline"/>
                <w:lang w:val="da-DK"/>
              </w:rPr>
              <w:t xml:space="preserve">
</w:t>
            </w:r>
          </w:p>
        </w:tc>
        <w:tc>
          <w:tcPr>
            <w:tcW w:w="10480"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123" w:after="109" w:line="88" w:lineRule="exact"/>
              <w:ind w:right="5640" w:left="0" w:firstLine="0"/>
              <w:jc w:val="right"/>
              <w:textAlignment w:val="baseline"/>
              <w:rPr>
                <w:rFonts w:ascii="Tahoma" w:hAnsi="Tahoma" w:eastAsia="Tahoma"/>
                <w:color w:val="000000"/>
                <w:spacing w:val="0"/>
                <w:w w:val="100"/>
                <w:sz w:val="7"/>
                <w:u w:val="single"/>
                <w:vertAlign w:val="baseline"/>
                <w:lang w:val="en-US"/>
              </w:rPr>
            </w:pPr>
            <w:r>
              <w:rPr>
                <w:rFonts w:ascii="Tahoma" w:hAnsi="Tahoma" w:eastAsia="Tahoma"/>
                <w:color w:val="000000"/>
                <w:spacing w:val="0"/>
                <w:w w:val="100"/>
                <w:sz w:val="7"/>
                <w:u w:val="single"/>
                <w:vertAlign w:val="baseline"/>
                <w:lang w:val="en-US"/>
              </w:rPr>
              <w:t xml:space="preserve">New Zealand</w:t>
            </w:r>
            <w:r>
              <w:rPr>
                <w:rFonts w:ascii="Tahoma" w:hAnsi="Tahoma" w:eastAsia="Tahoma"/>
                <w:color w:val="000000"/>
                <w:spacing w:val="0"/>
                <w:w w:val="100"/>
                <w:sz w:val="7"/>
                <w:vertAlign w:val="baseline"/>
                <w:lang w:val="en-US"/>
              </w:rPr>
              <w:t xml:space="preserve"> Government</w:t>
            </w:r>
          </w:p>
        </w:tc>
      </w:tr>
    </w:tbl>
    <w:p>
      <w:pPr>
        <w:sectPr>
          <w:type w:val="nextPage"/>
          <w:pgSz w:w="11909" w:h="16843" w:orient="portrait"/>
          <w:pgMar w:bottom="247" w:top="1460" w:right="1243" w:left="186" w:header="720" w:footer="720"/>
          <w:titlePg w:val="false"/>
          <w:textDirection w:val="lrTb"/>
        </w:sectPr>
      </w:pPr>
    </w:p>
    <w:p>
      <w:pPr>
        <w:pageBreakBefore w:val="false"/>
        <w:spacing w:before="0" w:after="0" w:line="311" w:lineRule="exact"/>
        <w:ind w:right="0" w:left="0"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APPENDIX:</w:t>
        <w:br/>
      </w:r>
      <w:r>
        <w:rPr>
          <w:rFonts w:ascii="Tahoma" w:hAnsi="Tahoma" w:eastAsia="Tahoma"/>
          <w:b w:val="true"/>
          <w:color w:val="000000"/>
          <w:spacing w:val="0"/>
          <w:w w:val="100"/>
          <w:sz w:val="17"/>
          <w:vertAlign w:val="baseline"/>
          <w:lang w:val="en-US"/>
        </w:rPr>
        <w:t xml:space="preserve">U3.1 Summary</w:t>
      </w:r>
    </w:p>
    <w:p>
      <w:pPr>
        <w:pageBreakBefore w:val="false"/>
        <w:spacing w:before="150" w:after="0" w:line="239" w:lineRule="exact"/>
        <w:ind w:right="0" w:left="0" w:firstLine="0"/>
        <w:jc w:val="left"/>
        <w:textAlignment w:val="baseline"/>
        <w:rPr>
          <w:rFonts w:ascii="Tahoma" w:hAnsi="Tahoma" w:eastAsia="Tahoma"/>
          <w:b w:val="true"/>
          <w:i w:val="true"/>
          <w:color w:val="000000"/>
          <w:spacing w:val="0"/>
          <w:w w:val="100"/>
          <w:sz w:val="20"/>
          <w:vertAlign w:val="baseline"/>
          <w:lang w:val="en-US"/>
        </w:rPr>
      </w:pPr>
      <w:r>
        <w:rPr>
          <w:rFonts w:ascii="Tahoma" w:hAnsi="Tahoma" w:eastAsia="Tahoma"/>
          <w:b w:val="true"/>
          <w:i w:val="true"/>
          <w:color w:val="000000"/>
          <w:spacing w:val="0"/>
          <w:w w:val="100"/>
          <w:sz w:val="20"/>
          <w:vertAlign w:val="baseline"/>
          <w:lang w:val="en-US"/>
        </w:rPr>
        <w:t xml:space="preserve">See also Immigration Act 2009 s4</w:t>
      </w:r>
    </w:p>
    <w:p>
      <w:pPr>
        <w:pageBreakBefore w:val="false"/>
        <w:tabs>
          <w:tab w:val="left" w:leader="none" w:pos="720"/>
        </w:tabs>
        <w:spacing w:before="120" w:after="0" w:line="269" w:lineRule="exact"/>
        <w:ind w:right="144" w:left="720" w:hanging="36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a.	</w:t>
      </w:r>
      <w:r>
        <w:rPr>
          <w:rFonts w:ascii="Tahoma" w:hAnsi="Tahoma" w:eastAsia="Tahoma"/>
          <w:b w:val="true"/>
          <w:color w:val="000000"/>
          <w:spacing w:val="0"/>
          <w:w w:val="100"/>
          <w:sz w:val="17"/>
          <w:vertAlign w:val="baseline"/>
          <w:lang w:val="en-US"/>
        </w:rPr>
        <w:t xml:space="preserve">Unless otherwise specified, to be granted a student visa to attend a programme of study of more than three months, applicants must:</w:t>
      </w:r>
      <w:r>
        <w:rPr>
          <w:rFonts w:ascii="Tahoma" w:hAnsi="Tahoma" w:eastAsia="Tahoma"/>
          <w:b w:val="true"/>
          <w:color w:val="000000"/>
          <w:spacing w:val="0"/>
          <w:w w:val="100"/>
          <w:sz w:val="17"/>
          <w:vertAlign w:val="baseline"/>
          <w:lang w:val="da-DK"/>
        </w:rPr>
        <w:t xml:space="preserve">
</w:t>
      </w:r>
    </w:p>
    <w:p>
      <w:pPr>
        <w:pageBreakBefore w:val="false"/>
        <w:numPr>
          <w:ilvl w:val="0"/>
          <w:numId w:val="2"/>
        </w:numPr>
        <w:tabs>
          <w:tab w:val="clear" w:pos="504"/>
          <w:tab w:val="left" w:pos="1440"/>
        </w:tabs>
        <w:spacing w:before="120" w:after="0" w:line="268" w:lineRule="exact"/>
        <w:ind w:right="288" w:left="1440" w:hanging="504"/>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have an offer of a place or, if returning to continue a programme of study, a confirmation of enrolment in an approved programme of study with an education provider in New Zealand that meets student visa requirements (see</w:t>
      </w:r>
      <w:r>
        <w:rPr>
          <w:rFonts w:ascii="Tahoma" w:hAnsi="Tahoma" w:eastAsia="Tahoma"/>
          <w:b w:val="true"/>
          <w:color w:val="0000FF"/>
          <w:spacing w:val="0"/>
          <w:w w:val="100"/>
          <w:sz w:val="17"/>
          <w:vertAlign w:val="baseline"/>
          <w:lang w:val="en-US"/>
        </w:rPr>
        <w:t xml:space="preserve"> U3.5 U3.10 </w:t>
      </w:r>
      <w:r>
        <w:rPr>
          <w:rFonts w:ascii="Tahoma" w:hAnsi="Tahoma" w:eastAsia="Tahoma"/>
          <w:b w:val="true"/>
          <w:color w:val="000000"/>
          <w:spacing w:val="0"/>
          <w:w w:val="100"/>
          <w:sz w:val="17"/>
          <w:vertAlign w:val="baseline"/>
          <w:lang w:val="en-US"/>
        </w:rPr>
        <w:t xml:space="preserve">and</w:t>
      </w:r>
      <w:r>
        <w:rPr>
          <w:rFonts w:ascii="Tahoma" w:hAnsi="Tahoma" w:eastAsia="Tahoma"/>
          <w:b w:val="true"/>
          <w:color w:val="0000FF"/>
          <w:spacing w:val="0"/>
          <w:w w:val="100"/>
          <w:sz w:val="17"/>
          <w:vertAlign w:val="baseline"/>
          <w:lang w:val="en-US"/>
        </w:rPr>
        <w:t xml:space="preserve"> U5.1);</w:t>
      </w:r>
      <w:r>
        <w:rPr>
          <w:rFonts w:ascii="Tahoma" w:hAnsi="Tahoma" w:eastAsia="Tahoma"/>
          <w:b w:val="true"/>
          <w:color w:val="000000"/>
          <w:spacing w:val="0"/>
          <w:w w:val="100"/>
          <w:sz w:val="17"/>
          <w:vertAlign w:val="baseline"/>
          <w:lang w:val="en-US"/>
        </w:rPr>
        <w:t xml:space="preserve"> and</w:t>
      </w:r>
    </w:p>
    <w:p>
      <w:pPr>
        <w:pageBreakBefore w:val="false"/>
        <w:numPr>
          <w:ilvl w:val="0"/>
          <w:numId w:val="2"/>
        </w:numPr>
        <w:tabs>
          <w:tab w:val="clear" w:pos="504"/>
          <w:tab w:val="left" w:pos="1440"/>
        </w:tabs>
        <w:spacing w:before="159" w:after="0" w:line="233" w:lineRule="exact"/>
        <w:ind w:right="0" w:left="1440" w:hanging="504"/>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be exempted from or have paid tuition fees; and</w:t>
      </w:r>
    </w:p>
    <w:p>
      <w:pPr>
        <w:pageBreakBefore w:val="false"/>
        <w:numPr>
          <w:ilvl w:val="0"/>
          <w:numId w:val="2"/>
        </w:numPr>
        <w:tabs>
          <w:tab w:val="clear" w:pos="504"/>
          <w:tab w:val="left" w:pos="1440"/>
        </w:tabs>
        <w:spacing w:before="156" w:after="0" w:line="232" w:lineRule="exact"/>
        <w:ind w:right="0" w:left="1440" w:hanging="504"/>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if aged under 18, meet accommodation requirements (see</w:t>
      </w:r>
      <w:r>
        <w:rPr>
          <w:rFonts w:ascii="Tahoma" w:hAnsi="Tahoma" w:eastAsia="Tahoma"/>
          <w:b w:val="true"/>
          <w:color w:val="0000FF"/>
          <w:spacing w:val="4"/>
          <w:w w:val="100"/>
          <w:sz w:val="17"/>
          <w:u w:val="single"/>
          <w:vertAlign w:val="baseline"/>
          <w:lang w:val="en-US"/>
        </w:rPr>
        <w:t xml:space="preserve"> U3.15);</w:t>
      </w:r>
      <w:r>
        <w:rPr>
          <w:rFonts w:ascii="Tahoma" w:hAnsi="Tahoma" w:eastAsia="Tahoma"/>
          <w:b w:val="true"/>
          <w:color w:val="000000"/>
          <w:spacing w:val="4"/>
          <w:w w:val="100"/>
          <w:sz w:val="17"/>
          <w:vertAlign w:val="baseline"/>
          <w:lang w:val="en-US"/>
        </w:rPr>
        <w:t xml:space="preserve"> and</w:t>
      </w:r>
    </w:p>
    <w:p>
      <w:pPr>
        <w:pageBreakBefore w:val="false"/>
        <w:numPr>
          <w:ilvl w:val="0"/>
          <w:numId w:val="2"/>
        </w:numPr>
        <w:tabs>
          <w:tab w:val="clear" w:pos="504"/>
          <w:tab w:val="left" w:pos="1440"/>
        </w:tabs>
        <w:spacing w:before="120" w:after="0" w:line="269" w:lineRule="exact"/>
        <w:ind w:right="720" w:left="1440" w:hanging="504"/>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have fulfilled the purpose and met the conditions for any previous or current temporary visas held as set out in</w:t>
      </w:r>
      <w:r>
        <w:rPr>
          <w:rFonts w:ascii="Tahoma" w:hAnsi="Tahoma" w:eastAsia="Tahoma"/>
          <w:b w:val="true"/>
          <w:color w:val="0000FF"/>
          <w:spacing w:val="0"/>
          <w:w w:val="100"/>
          <w:sz w:val="17"/>
          <w:u w:val="single"/>
          <w:vertAlign w:val="baseline"/>
          <w:lang w:val="en-US"/>
        </w:rPr>
        <w:t xml:space="preserve"> E3.15</w:t>
      </w:r>
      <w:r>
        <w:rPr>
          <w:rFonts w:ascii="Tahoma" w:hAnsi="Tahoma" w:eastAsia="Tahoma"/>
          <w:b w:val="true"/>
          <w:color w:val="000000"/>
          <w:spacing w:val="0"/>
          <w:w w:val="100"/>
          <w:sz w:val="17"/>
          <w:vertAlign w:val="baseline"/>
          <w:lang w:val="en-US"/>
        </w:rPr>
        <w:t xml:space="preserve"> and</w:t>
      </w:r>
      <w:r>
        <w:rPr>
          <w:rFonts w:ascii="Tahoma" w:hAnsi="Tahoma" w:eastAsia="Tahoma"/>
          <w:b w:val="true"/>
          <w:color w:val="0000FF"/>
          <w:spacing w:val="0"/>
          <w:w w:val="100"/>
          <w:sz w:val="17"/>
          <w:vertAlign w:val="baseline"/>
          <w:lang w:val="en-US"/>
        </w:rPr>
        <w:t xml:space="preserve"> E3.20.</w:t>
      </w:r>
      <w:r>
        <w:rPr>
          <w:rFonts w:ascii="Tahoma" w:hAnsi="Tahoma" w:eastAsia="Tahoma"/>
          <w:b w:val="true"/>
          <w:color w:val="000000"/>
          <w:spacing w:val="0"/>
          <w:w w:val="100"/>
          <w:sz w:val="17"/>
          <w:vertAlign w:val="baseline"/>
          <w:lang w:val="en-US"/>
        </w:rPr>
        <w:t xml:space="preserve"> and</w:t>
      </w:r>
    </w:p>
    <w:p>
      <w:pPr>
        <w:pageBreakBefore w:val="false"/>
        <w:numPr>
          <w:ilvl w:val="0"/>
          <w:numId w:val="2"/>
        </w:numPr>
        <w:tabs>
          <w:tab w:val="clear" w:pos="504"/>
          <w:tab w:val="left" w:pos="1440"/>
        </w:tabs>
        <w:spacing w:before="156" w:after="0" w:line="230" w:lineRule="exact"/>
        <w:ind w:right="0" w:left="1440" w:hanging="504"/>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meet the conditions set out in</w:t>
      </w:r>
      <w:r>
        <w:rPr>
          <w:rFonts w:ascii="Tahoma" w:hAnsi="Tahoma" w:eastAsia="Tahoma"/>
          <w:b w:val="true"/>
          <w:color w:val="0000FF"/>
          <w:spacing w:val="4"/>
          <w:w w:val="100"/>
          <w:sz w:val="17"/>
          <w:vertAlign w:val="baseline"/>
          <w:lang w:val="en-US"/>
        </w:rPr>
        <w:t xml:space="preserve"> E3.20.</w:t>
      </w:r>
      <w:r>
        <w:rPr>
          <w:rFonts w:ascii="Tahoma" w:hAnsi="Tahoma" w:eastAsia="Tahoma"/>
          <w:b w:val="true"/>
          <w:color w:val="000000"/>
          <w:spacing w:val="4"/>
          <w:w w:val="100"/>
          <w:sz w:val="17"/>
          <w:vertAlign w:val="baseline"/>
          <w:lang w:val="en-US"/>
        </w:rPr>
        <w:t xml:space="preserve"> and</w:t>
      </w:r>
      <w:r>
        <w:rPr>
          <w:rFonts w:ascii="Tahoma" w:hAnsi="Tahoma" w:eastAsia="Tahoma"/>
          <w:b w:val="true"/>
          <w:color w:val="000000"/>
          <w:spacing w:val="4"/>
          <w:w w:val="100"/>
          <w:sz w:val="17"/>
          <w:vertAlign w:val="baseline"/>
          <w:lang w:val="da-DK"/>
        </w:rPr>
        <w:t xml:space="preserve">
</w:t>
      </w:r>
    </w:p>
    <w:p>
      <w:pPr>
        <w:pageBreakBefore w:val="false"/>
        <w:numPr>
          <w:ilvl w:val="0"/>
          <w:numId w:val="2"/>
        </w:numPr>
        <w:tabs>
          <w:tab w:val="clear" w:pos="504"/>
          <w:tab w:val="left" w:pos="1440"/>
        </w:tabs>
        <w:spacing w:before="120" w:after="0" w:line="269" w:lineRule="exact"/>
        <w:ind w:right="288" w:left="1440" w:hanging="504"/>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not be the holder of a current visitor visa granted under Guardians accompanying students to New Zealand instructions (see</w:t>
      </w:r>
      <w:r>
        <w:rPr>
          <w:rFonts w:ascii="Tahoma" w:hAnsi="Tahoma" w:eastAsia="Tahoma"/>
          <w:b w:val="true"/>
          <w:color w:val="0000FF"/>
          <w:spacing w:val="0"/>
          <w:w w:val="100"/>
          <w:sz w:val="17"/>
          <w:u w:val="single"/>
          <w:vertAlign w:val="baseline"/>
          <w:lang w:val="en-US"/>
        </w:rPr>
        <w:t xml:space="preserve"> V3.100);</w:t>
      </w:r>
      <w:r>
        <w:rPr>
          <w:rFonts w:ascii="Tahoma" w:hAnsi="Tahoma" w:eastAsia="Tahoma"/>
          <w:b w:val="true"/>
          <w:color w:val="000000"/>
          <w:spacing w:val="0"/>
          <w:w w:val="100"/>
          <w:sz w:val="17"/>
          <w:vertAlign w:val="baseline"/>
          <w:lang w:val="en-US"/>
        </w:rPr>
        <w:t xml:space="preserve"> and</w:t>
      </w:r>
    </w:p>
    <w:p>
      <w:pPr>
        <w:pageBreakBefore w:val="false"/>
        <w:numPr>
          <w:ilvl w:val="0"/>
          <w:numId w:val="2"/>
        </w:numPr>
        <w:tabs>
          <w:tab w:val="clear" w:pos="504"/>
          <w:tab w:val="left" w:pos="1440"/>
        </w:tabs>
        <w:spacing w:before="125" w:after="0" w:line="268" w:lineRule="exact"/>
        <w:ind w:right="144" w:left="1440" w:hanging="504"/>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hold insurance (see</w:t>
      </w:r>
      <w:r>
        <w:rPr>
          <w:rFonts w:ascii="Tahoma" w:hAnsi="Tahoma" w:eastAsia="Tahoma"/>
          <w:b w:val="true"/>
          <w:color w:val="0000FF"/>
          <w:spacing w:val="0"/>
          <w:w w:val="100"/>
          <w:sz w:val="17"/>
          <w:u w:val="single"/>
          <w:vertAlign w:val="baseline"/>
          <w:lang w:val="en-US"/>
        </w:rPr>
        <w:t xml:space="preserve"> U3.45),</w:t>
      </w:r>
      <w:r>
        <w:rPr>
          <w:rFonts w:ascii="Tahoma" w:hAnsi="Tahoma" w:eastAsia="Tahoma"/>
          <w:b w:val="true"/>
          <w:color w:val="000000"/>
          <w:spacing w:val="0"/>
          <w:w w:val="100"/>
          <w:sz w:val="17"/>
          <w:vertAlign w:val="baseline"/>
          <w:lang w:val="en-US"/>
        </w:rPr>
        <w:t xml:space="preserve"> unless they are a Doctor of Philosophy (PhD) student or a student holding a New Zealand scholarship administered through the Ministry of Foreign Affairs and Trade.</w:t>
      </w:r>
    </w:p>
    <w:p>
      <w:pPr>
        <w:pageBreakBefore w:val="false"/>
        <w:spacing w:before="117" w:after="0" w:line="269" w:lineRule="exact"/>
        <w:ind w:right="0" w:left="720" w:hanging="36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b. All applicants must meet the requirements under Generic Temporary Entry Class instructions for:</w:t>
      </w:r>
      <w:r>
        <w:rPr>
          <w:rFonts w:ascii="Tahoma" w:hAnsi="Tahoma" w:eastAsia="Tahoma"/>
          <w:b w:val="true"/>
          <w:color w:val="000000"/>
          <w:spacing w:val="4"/>
          <w:w w:val="100"/>
          <w:sz w:val="17"/>
          <w:vertAlign w:val="baseline"/>
          <w:lang w:val="da-DK"/>
        </w:rPr>
        <w:t xml:space="preserve">
</w:t>
      </w:r>
    </w:p>
    <w:p>
      <w:pPr>
        <w:pageBreakBefore w:val="false"/>
        <w:numPr>
          <w:ilvl w:val="0"/>
          <w:numId w:val="3"/>
        </w:numPr>
        <w:tabs>
          <w:tab w:val="clear" w:pos="504"/>
          <w:tab w:val="left" w:pos="1440"/>
        </w:tabs>
        <w:spacing w:before="154" w:after="0" w:line="232" w:lineRule="exact"/>
        <w:ind w:right="0" w:left="1440" w:hanging="504"/>
        <w:jc w:val="left"/>
        <w:textAlignment w:val="baseline"/>
        <w:rPr>
          <w:rFonts w:ascii="Tahoma" w:hAnsi="Tahoma" w:eastAsia="Tahoma"/>
          <w:b w:val="true"/>
          <w:color w:val="000000"/>
          <w:spacing w:val="3"/>
          <w:w w:val="100"/>
          <w:sz w:val="17"/>
          <w:vertAlign w:val="baseline"/>
          <w:lang w:val="en-US"/>
        </w:rPr>
      </w:pPr>
      <w:r>
        <w:rPr>
          <w:rFonts w:ascii="Tahoma" w:hAnsi="Tahoma" w:eastAsia="Tahoma"/>
          <w:b w:val="true"/>
          <w:color w:val="000000"/>
          <w:spacing w:val="3"/>
          <w:w w:val="100"/>
          <w:sz w:val="17"/>
          <w:vertAlign w:val="baseline"/>
          <w:lang w:val="en-US"/>
        </w:rPr>
        <w:t xml:space="preserve">lodging an application for a temporary entry class visa as set out at</w:t>
      </w:r>
      <w:r>
        <w:rPr>
          <w:rFonts w:ascii="Tahoma" w:hAnsi="Tahoma" w:eastAsia="Tahoma"/>
          <w:b w:val="true"/>
          <w:color w:val="0000FF"/>
          <w:spacing w:val="3"/>
          <w:w w:val="100"/>
          <w:sz w:val="17"/>
          <w:vertAlign w:val="baseline"/>
          <w:lang w:val="en-US"/>
        </w:rPr>
        <w:t xml:space="preserve"> E4;</w:t>
      </w:r>
      <w:r>
        <w:rPr>
          <w:rFonts w:ascii="Tahoma" w:hAnsi="Tahoma" w:eastAsia="Tahoma"/>
          <w:b w:val="true"/>
          <w:color w:val="000000"/>
          <w:spacing w:val="3"/>
          <w:w w:val="100"/>
          <w:sz w:val="17"/>
          <w:vertAlign w:val="baseline"/>
          <w:lang w:val="en-US"/>
        </w:rPr>
        <w:t xml:space="preserve"> and</w:t>
      </w:r>
    </w:p>
    <w:p>
      <w:pPr>
        <w:pageBreakBefore w:val="false"/>
        <w:numPr>
          <w:ilvl w:val="0"/>
          <w:numId w:val="3"/>
        </w:numPr>
        <w:tabs>
          <w:tab w:val="clear" w:pos="504"/>
          <w:tab w:val="left" w:pos="1440"/>
        </w:tabs>
        <w:spacing w:before="157" w:after="0" w:line="232" w:lineRule="exact"/>
        <w:ind w:right="0" w:left="1440" w:hanging="504"/>
        <w:jc w:val="left"/>
        <w:textAlignment w:val="baseline"/>
        <w:rPr>
          <w:rFonts w:ascii="Tahoma" w:hAnsi="Tahoma" w:eastAsia="Tahoma"/>
          <w:b w:val="true"/>
          <w:color w:val="000000"/>
          <w:spacing w:val="3"/>
          <w:w w:val="100"/>
          <w:sz w:val="17"/>
          <w:vertAlign w:val="baseline"/>
          <w:lang w:val="en-US"/>
        </w:rPr>
      </w:pPr>
      <w:r>
        <w:rPr>
          <w:rFonts w:ascii="Tahoma" w:hAnsi="Tahoma" w:eastAsia="Tahoma"/>
          <w:b w:val="true"/>
          <w:color w:val="000000"/>
          <w:spacing w:val="3"/>
          <w:w w:val="100"/>
          <w:sz w:val="17"/>
          <w:vertAlign w:val="baseline"/>
          <w:lang w:val="en-US"/>
        </w:rPr>
        <w:t xml:space="preserve">bona fide applicants as set out at</w:t>
      </w:r>
      <w:r>
        <w:rPr>
          <w:rFonts w:ascii="Tahoma" w:hAnsi="Tahoma" w:eastAsia="Tahoma"/>
          <w:b w:val="true"/>
          <w:color w:val="0000FF"/>
          <w:spacing w:val="3"/>
          <w:w w:val="100"/>
          <w:sz w:val="17"/>
          <w:vertAlign w:val="baseline"/>
          <w:lang w:val="en-US"/>
        </w:rPr>
        <w:t xml:space="preserve"> E5;</w:t>
      </w:r>
      <w:r>
        <w:rPr>
          <w:rFonts w:ascii="Tahoma" w:hAnsi="Tahoma" w:eastAsia="Tahoma"/>
          <w:b w:val="true"/>
          <w:color w:val="000000"/>
          <w:spacing w:val="3"/>
          <w:w w:val="100"/>
          <w:sz w:val="17"/>
          <w:vertAlign w:val="baseline"/>
          <w:lang w:val="en-US"/>
        </w:rPr>
        <w:t xml:space="preserve"> and</w:t>
      </w:r>
    </w:p>
    <w:p>
      <w:pPr>
        <w:pageBreakBefore w:val="false"/>
        <w:numPr>
          <w:ilvl w:val="0"/>
          <w:numId w:val="3"/>
        </w:numPr>
        <w:tabs>
          <w:tab w:val="clear" w:pos="504"/>
          <w:tab w:val="left" w:pos="1440"/>
        </w:tabs>
        <w:spacing w:before="157" w:after="0" w:line="230" w:lineRule="exact"/>
        <w:ind w:right="0" w:left="1440" w:hanging="504"/>
        <w:jc w:val="left"/>
        <w:textAlignment w:val="baseline"/>
        <w:rPr>
          <w:rFonts w:ascii="Tahoma" w:hAnsi="Tahoma" w:eastAsia="Tahoma"/>
          <w:b w:val="true"/>
          <w:color w:val="000000"/>
          <w:spacing w:val="5"/>
          <w:w w:val="100"/>
          <w:sz w:val="17"/>
          <w:vertAlign w:val="baseline"/>
          <w:lang w:val="en-US"/>
        </w:rPr>
      </w:pPr>
      <w:r>
        <w:rPr>
          <w:rFonts w:ascii="Tahoma" w:hAnsi="Tahoma" w:eastAsia="Tahoma"/>
          <w:b w:val="true"/>
          <w:color w:val="000000"/>
          <w:spacing w:val="5"/>
          <w:w w:val="100"/>
          <w:sz w:val="17"/>
          <w:vertAlign w:val="baseline"/>
          <w:lang w:val="en-US"/>
        </w:rPr>
        <w:t xml:space="preserve">health and character as set out at</w:t>
      </w:r>
      <w:r>
        <w:rPr>
          <w:rFonts w:ascii="Tahoma" w:hAnsi="Tahoma" w:eastAsia="Tahoma"/>
          <w:b w:val="true"/>
          <w:color w:val="0000FF"/>
          <w:spacing w:val="5"/>
          <w:w w:val="100"/>
          <w:sz w:val="17"/>
          <w:vertAlign w:val="baseline"/>
          <w:lang w:val="en-US"/>
        </w:rPr>
        <w:t xml:space="preserve"> M</w:t>
      </w:r>
      <w:r>
        <w:rPr>
          <w:rFonts w:ascii="Tahoma" w:hAnsi="Tahoma" w:eastAsia="Tahoma"/>
          <w:b w:val="true"/>
          <w:color w:val="000000"/>
          <w:spacing w:val="5"/>
          <w:w w:val="100"/>
          <w:sz w:val="17"/>
          <w:vertAlign w:val="baseline"/>
          <w:lang w:val="en-US"/>
        </w:rPr>
        <w:t xml:space="preserve"> and</w:t>
      </w:r>
      <w:r>
        <w:rPr>
          <w:rFonts w:ascii="Tahoma" w:hAnsi="Tahoma" w:eastAsia="Tahoma"/>
          <w:b w:val="true"/>
          <w:color w:val="0000FF"/>
          <w:spacing w:val="5"/>
          <w:w w:val="100"/>
          <w:sz w:val="17"/>
          <w:vertAlign w:val="baseline"/>
          <w:lang w:val="en-US"/>
        </w:rPr>
        <w:t xml:space="preserve"> A5.</w:t>
      </w:r>
    </w:p>
    <w:p>
      <w:pPr>
        <w:pageBreakBefore w:val="false"/>
        <w:tabs>
          <w:tab w:val="left" w:leader="none" w:pos="720"/>
        </w:tabs>
        <w:spacing w:before="121" w:after="0" w:line="269" w:lineRule="exact"/>
        <w:ind w:right="288" w:left="720" w:hanging="36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c.	</w:t>
      </w:r>
      <w:r>
        <w:rPr>
          <w:rFonts w:ascii="Tahoma" w:hAnsi="Tahoma" w:eastAsia="Tahoma"/>
          <w:b w:val="true"/>
          <w:color w:val="000000"/>
          <w:spacing w:val="0"/>
          <w:w w:val="100"/>
          <w:sz w:val="17"/>
          <w:vertAlign w:val="baseline"/>
          <w:lang w:val="en-US"/>
        </w:rPr>
        <w:t xml:space="preserve">Applicants who have not completed, or will not be completing the programme of study endorsed on their student visa and who wish to change their programme of study and/or education provider must:</w:t>
      </w:r>
      <w:r>
        <w:rPr>
          <w:rFonts w:ascii="Tahoma" w:hAnsi="Tahoma" w:eastAsia="Tahoma"/>
          <w:b w:val="true"/>
          <w:color w:val="000000"/>
          <w:spacing w:val="0"/>
          <w:w w:val="100"/>
          <w:sz w:val="17"/>
          <w:vertAlign w:val="baseline"/>
          <w:lang w:val="da-DK"/>
        </w:rPr>
        <w:t xml:space="preserve">
</w:t>
      </w:r>
    </w:p>
    <w:p>
      <w:pPr>
        <w:pageBreakBefore w:val="false"/>
        <w:numPr>
          <w:ilvl w:val="0"/>
          <w:numId w:val="4"/>
        </w:numPr>
        <w:tabs>
          <w:tab w:val="clear" w:pos="504"/>
          <w:tab w:val="left" w:pos="1440"/>
        </w:tabs>
        <w:spacing w:before="157" w:after="0" w:line="232" w:lineRule="exact"/>
        <w:ind w:right="0" w:left="1440" w:hanging="504"/>
        <w:jc w:val="left"/>
        <w:textAlignment w:val="baseline"/>
        <w:rPr>
          <w:rFonts w:ascii="Tahoma" w:hAnsi="Tahoma" w:eastAsia="Tahoma"/>
          <w:b w:val="true"/>
          <w:color w:val="000000"/>
          <w:spacing w:val="3"/>
          <w:w w:val="100"/>
          <w:sz w:val="17"/>
          <w:vertAlign w:val="baseline"/>
          <w:lang w:val="en-US"/>
        </w:rPr>
      </w:pPr>
      <w:r>
        <w:rPr>
          <w:rFonts w:ascii="Tahoma" w:hAnsi="Tahoma" w:eastAsia="Tahoma"/>
          <w:b w:val="true"/>
          <w:color w:val="000000"/>
          <w:spacing w:val="3"/>
          <w:w w:val="100"/>
          <w:sz w:val="17"/>
          <w:vertAlign w:val="baseline"/>
          <w:lang w:val="en-US"/>
        </w:rPr>
        <w:t xml:space="preserve">meet requirements (a) and (b) above; and</w:t>
      </w:r>
    </w:p>
    <w:p>
      <w:pPr>
        <w:pageBreakBefore w:val="false"/>
        <w:numPr>
          <w:ilvl w:val="0"/>
          <w:numId w:val="4"/>
        </w:numPr>
        <w:tabs>
          <w:tab w:val="clear" w:pos="504"/>
          <w:tab w:val="left" w:pos="1440"/>
        </w:tabs>
        <w:spacing w:before="157" w:after="0" w:line="232" w:lineRule="exact"/>
        <w:ind w:right="0" w:left="1440" w:hanging="504"/>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meet the requirements set out at</w:t>
      </w:r>
      <w:r>
        <w:rPr>
          <w:rFonts w:ascii="Tahoma" w:hAnsi="Tahoma" w:eastAsia="Tahoma"/>
          <w:b w:val="true"/>
          <w:color w:val="0000FF"/>
          <w:spacing w:val="4"/>
          <w:w w:val="100"/>
          <w:sz w:val="17"/>
          <w:u w:val="single"/>
          <w:vertAlign w:val="baseline"/>
          <w:lang w:val="en-US"/>
        </w:rPr>
        <w:t xml:space="preserve"> U3.40.</w:t>
      </w:r>
      <w:r>
        <w:rPr>
          <w:rFonts w:ascii="Tahoma" w:hAnsi="Tahoma" w:eastAsia="Tahoma"/>
          <w:b w:val="true"/>
          <w:color w:val="0000FF"/>
          <w:spacing w:val="4"/>
          <w:w w:val="100"/>
          <w:sz w:val="17"/>
          <w:vertAlign w:val="baseline"/>
          <w:lang w:val="en-US"/>
        </w:rPr>
        <w:t xml:space="preserve">
</w:t>
      </w:r>
    </w:p>
    <w:p>
      <w:pPr>
        <w:pageBreakBefore w:val="false"/>
        <w:spacing w:before="120" w:after="0" w:line="269" w:lineRule="exact"/>
        <w:ind w:right="504" w:left="0"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Note: Applicants who are progressing to further study, for example a student in Year 13 who is progressing to tertiary studies, will not need to meet</w:t>
      </w:r>
      <w:r>
        <w:rPr>
          <w:rFonts w:ascii="Tahoma" w:hAnsi="Tahoma" w:eastAsia="Tahoma"/>
          <w:b w:val="true"/>
          <w:color w:val="0000FF"/>
          <w:spacing w:val="0"/>
          <w:w w:val="100"/>
          <w:sz w:val="17"/>
          <w:u w:val="single"/>
          <w:vertAlign w:val="baseline"/>
          <w:lang w:val="en-US"/>
        </w:rPr>
        <w:t xml:space="preserve"> U3.40.</w:t>
      </w:r>
      <w:r>
        <w:rPr>
          <w:rFonts w:ascii="Tahoma" w:hAnsi="Tahoma" w:eastAsia="Tahoma"/>
          <w:b w:val="true"/>
          <w:color w:val="0000FF"/>
          <w:spacing w:val="0"/>
          <w:w w:val="100"/>
          <w:sz w:val="17"/>
          <w:vertAlign w:val="baseline"/>
          <w:lang w:val="en-US"/>
        </w:rPr>
        <w:t xml:space="preserve">
</w:t>
      </w:r>
    </w:p>
    <w:p>
      <w:pPr>
        <w:pageBreakBefore w:val="false"/>
        <w:spacing w:before="155" w:after="0" w:line="230" w:lineRule="exact"/>
        <w:ind w:right="0" w:left="0" w:firstLine="0"/>
        <w:jc w:val="left"/>
        <w:textAlignment w:val="baseline"/>
        <w:rPr>
          <w:rFonts w:ascii="Tahoma" w:hAnsi="Tahoma" w:eastAsia="Tahoma"/>
          <w:b w:val="true"/>
          <w:color w:val="000000"/>
          <w:spacing w:val="2"/>
          <w:w w:val="100"/>
          <w:sz w:val="17"/>
          <w:vertAlign w:val="baseline"/>
          <w:lang w:val="en-US"/>
        </w:rPr>
      </w:pPr>
      <w:r>
        <w:rPr>
          <w:rFonts w:ascii="Tahoma" w:hAnsi="Tahoma" w:eastAsia="Tahoma"/>
          <w:b w:val="true"/>
          <w:color w:val="000000"/>
          <w:spacing w:val="2"/>
          <w:w w:val="100"/>
          <w:sz w:val="17"/>
          <w:vertAlign w:val="baseline"/>
          <w:lang w:val="en-US"/>
        </w:rPr>
        <w:t xml:space="preserve">Effective 07/09/2022</w:t>
      </w:r>
    </w:p>
    <w:p>
      <w:pPr>
        <w:pageBreakBefore w:val="false"/>
        <w:spacing w:before="549" w:after="0" w:line="230" w:lineRule="exact"/>
        <w:ind w:right="0" w:left="0" w:firstLine="0"/>
        <w:jc w:val="left"/>
        <w:textAlignment w:val="baseline"/>
        <w:rPr>
          <w:rFonts w:ascii="Tahoma" w:hAnsi="Tahoma" w:eastAsia="Tahoma"/>
          <w:b w:val="true"/>
          <w:color w:val="000000"/>
          <w:spacing w:val="5"/>
          <w:w w:val="100"/>
          <w:sz w:val="17"/>
          <w:vertAlign w:val="baseline"/>
          <w:lang w:val="en-US"/>
        </w:rPr>
      </w:pPr>
      <w:r>
        <w:rPr>
          <w:rFonts w:ascii="Tahoma" w:hAnsi="Tahoma" w:eastAsia="Tahoma"/>
          <w:b w:val="true"/>
          <w:color w:val="000000"/>
          <w:spacing w:val="5"/>
          <w:w w:val="100"/>
          <w:sz w:val="17"/>
          <w:vertAlign w:val="baseline"/>
          <w:lang w:val="en-US"/>
        </w:rPr>
        <w:t xml:space="preserve">U3.7 Confirmation of enrolment</w:t>
      </w:r>
    </w:p>
    <w:p>
      <w:pPr>
        <w:pageBreakBefore w:val="false"/>
        <w:spacing w:before="121" w:after="0" w:line="269" w:lineRule="exact"/>
        <w:ind w:right="0" w:left="0"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Applicants who are returning to the same New Zealand education provider to continue a programme of study or training scheme may, instead of an offer of a place, provide a confirmation of enrolment from the education provider which shows:</w:t>
      </w:r>
    </w:p>
    <w:p>
      <w:pPr>
        <w:pageBreakBefore w:val="false"/>
        <w:numPr>
          <w:ilvl w:val="0"/>
          <w:numId w:val="5"/>
        </w:numPr>
        <w:tabs>
          <w:tab w:val="clear" w:pos="360"/>
          <w:tab w:val="left" w:pos="720"/>
        </w:tabs>
        <w:spacing w:before="157" w:after="0" w:line="232" w:lineRule="exact"/>
        <w:ind w:right="0" w:left="360"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the name of the programme of study; and</w:t>
      </w:r>
    </w:p>
    <w:p>
      <w:pPr>
        <w:pageBreakBefore w:val="false"/>
        <w:numPr>
          <w:ilvl w:val="0"/>
          <w:numId w:val="5"/>
        </w:numPr>
        <w:tabs>
          <w:tab w:val="clear" w:pos="360"/>
          <w:tab w:val="left" w:pos="720"/>
        </w:tabs>
        <w:spacing w:before="157" w:after="0" w:line="232" w:lineRule="exact"/>
        <w:ind w:right="0" w:left="360"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the annual fee for the programme of study; and</w:t>
      </w:r>
    </w:p>
    <w:p>
      <w:pPr>
        <w:pageBreakBefore w:val="false"/>
        <w:numPr>
          <w:ilvl w:val="0"/>
          <w:numId w:val="5"/>
        </w:numPr>
        <w:tabs>
          <w:tab w:val="clear" w:pos="360"/>
          <w:tab w:val="left" w:pos="720"/>
        </w:tabs>
        <w:spacing w:before="156" w:after="695" w:line="233" w:lineRule="exact"/>
        <w:ind w:right="0" w:left="360" w:firstLine="0"/>
        <w:jc w:val="left"/>
        <w:textAlignment w:val="baseline"/>
        <w:rPr>
          <w:rFonts w:ascii="Tahoma" w:hAnsi="Tahoma" w:eastAsia="Tahoma"/>
          <w:b w:val="true"/>
          <w:color w:val="000000"/>
          <w:spacing w:val="3"/>
          <w:w w:val="100"/>
          <w:sz w:val="17"/>
          <w:vertAlign w:val="baseline"/>
          <w:lang w:val="en-US"/>
        </w:rPr>
      </w:pPr>
      <w:r>
        <w:rPr>
          <w:rFonts w:ascii="Tahoma" w:hAnsi="Tahoma" w:eastAsia="Tahoma"/>
          <w:b w:val="true"/>
          <w:color w:val="000000"/>
          <w:spacing w:val="3"/>
          <w:w w:val="100"/>
          <w:sz w:val="17"/>
          <w:vertAlign w:val="baseline"/>
          <w:lang w:val="en-US"/>
        </w:rPr>
        <w:t xml:space="preserve">whether the student is full-time (see</w:t>
      </w:r>
      <w:r>
        <w:rPr>
          <w:rFonts w:ascii="Tahoma" w:hAnsi="Tahoma" w:eastAsia="Tahoma"/>
          <w:b w:val="true"/>
          <w:color w:val="0000FF"/>
          <w:spacing w:val="3"/>
          <w:w w:val="100"/>
          <w:sz w:val="17"/>
          <w:u w:val="single"/>
          <w:vertAlign w:val="baseline"/>
          <w:lang w:val="en-US"/>
        </w:rPr>
        <w:t xml:space="preserve"> U6.1.1)</w:t>
      </w:r>
      <w:r>
        <w:rPr>
          <w:rFonts w:ascii="Tahoma" w:hAnsi="Tahoma" w:eastAsia="Tahoma"/>
          <w:b w:val="true"/>
          <w:color w:val="000000"/>
          <w:spacing w:val="3"/>
          <w:w w:val="100"/>
          <w:sz w:val="17"/>
          <w:vertAlign w:val="baseline"/>
          <w:lang w:val="en-US"/>
        </w:rPr>
        <w:t xml:space="preserve"> or part-time (see</w:t>
      </w:r>
      <w:r>
        <w:rPr>
          <w:rFonts w:ascii="Tahoma" w:hAnsi="Tahoma" w:eastAsia="Tahoma"/>
          <w:b w:val="true"/>
          <w:color w:val="0000FF"/>
          <w:spacing w:val="3"/>
          <w:w w:val="100"/>
          <w:sz w:val="17"/>
          <w:u w:val="single"/>
          <w:vertAlign w:val="baseline"/>
          <w:lang w:val="en-US"/>
        </w:rPr>
        <w:t xml:space="preserve"> U7.20);</w:t>
      </w:r>
      <w:r>
        <w:rPr>
          <w:rFonts w:ascii="Tahoma" w:hAnsi="Tahoma" w:eastAsia="Tahoma"/>
          <w:b w:val="true"/>
          <w:color w:val="000000"/>
          <w:spacing w:val="3"/>
          <w:w w:val="100"/>
          <w:sz w:val="17"/>
          <w:vertAlign w:val="baseline"/>
          <w:lang w:val="en-US"/>
        </w:rPr>
        <w:t xml:space="preserve"> and</w:t>
      </w:r>
    </w:p>
    <w:p>
      <w:pPr>
        <w:spacing w:before="156" w:after="695" w:line="233" w:lineRule="exact"/>
        <w:sectPr>
          <w:type w:val="nextPage"/>
          <w:pgSz w:w="11909" w:h="16843" w:orient="portrait"/>
          <w:pgMar w:bottom="287" w:top="1460" w:right="1449" w:left="1440" w:header="720" w:footer="720"/>
          <w:titlePg w:val="false"/>
          <w:textDirection w:val="lrTb"/>
        </w:sectPr>
      </w:pPr>
    </w:p>
    <w:p>
      <w:pPr>
        <w:pageBreakBefore w:val="false"/>
        <w:spacing w:before="23" w:after="0" w:line="249" w:lineRule="exact"/>
        <w:ind w:right="0" w:left="0" w:firstLine="0"/>
        <w:jc w:val="left"/>
        <w:textAlignment w:val="baseline"/>
        <w:rPr>
          <w:rFonts w:ascii="Tahoma" w:hAnsi="Tahoma" w:eastAsia="Tahoma"/>
          <w:color w:val="000000"/>
          <w:spacing w:val="-24"/>
          <w:w w:val="100"/>
          <w:sz w:val="20"/>
          <w:vertAlign w:val="baseline"/>
          <w:lang w:val="de-DE"/>
        </w:rPr>
      </w:pPr>
      <w:r>
        <w:rPr>
          <w:rFonts w:ascii="Tahoma" w:hAnsi="Tahoma" w:eastAsia="Tahoma"/>
          <w:color w:val="000000"/>
          <w:spacing w:val="-24"/>
          <w:w w:val="100"/>
          <w:sz w:val="20"/>
          <w:vertAlign w:val="baseline"/>
          <w:lang w:val="de-DE"/>
        </w:rPr>
        <w:t xml:space="preserve">*Nzuggumm.,..,</w:t>
      </w:r>
    </w:p>
    <w:p>
      <w:pPr>
        <w:sectPr>
          <w:type w:val="continuous"/>
          <w:pgSz w:w="11909" w:h="16843" w:orient="portrait"/>
          <w:pgMar w:bottom="287" w:top="1460" w:right="10327" w:left="422" w:header="720" w:footer="720"/>
          <w:titlePg w:val="false"/>
          <w:textDirection w:val="lrTb"/>
        </w:sectPr>
      </w:pPr>
    </w:p>
    <w:p>
      <w:pPr>
        <w:pageBreakBefore w:val="false"/>
        <w:spacing w:before="7" w:after="0" w:line="268" w:lineRule="exact"/>
        <w:ind w:right="432" w:left="864" w:hanging="432"/>
        <w:jc w:val="left"/>
        <w:textAlignment w:val="baseline"/>
        <w:rPr>
          <w:rFonts w:ascii="Tahoma" w:hAnsi="Tahoma" w:eastAsia="Tahoma"/>
          <w:color w:val="000000"/>
          <w:spacing w:val="0"/>
          <w:w w:val="100"/>
          <w:sz w:val="19"/>
          <w:vertAlign w:val="baseline"/>
          <w:lang w:val="da-DK"/>
        </w:rPr>
      </w:pPr>
      <w:r>
        <w:rPr>
          <w:rFonts w:ascii="Tahoma" w:hAnsi="Tahoma" w:eastAsia="Tahoma"/>
          <w:color w:val="000000"/>
          <w:spacing w:val="0"/>
          <w:w w:val="100"/>
          <w:sz w:val="19"/>
          <w:vertAlign w:val="baseline"/>
          <w:lang w:val="da-DK"/>
        </w:rPr>
        <w:t xml:space="preserve">d.</w:t>
      </w:r>
      <w:r>
        <w:rPr>
          <w:rFonts w:ascii="Tahoma" w:hAnsi="Tahoma" w:eastAsia="Tahoma"/>
          <w:color w:val="000000"/>
          <w:spacing w:val="0"/>
          <w:w w:val="100"/>
          <w:sz w:val="19"/>
          <w:vertAlign w:val="baseline"/>
          <w:lang w:val="en-US"/>
        </w:rPr>
        <w:tab/>
      </w:r>
      <w:r>
        <w:rPr>
          <w:rFonts w:ascii="Tahoma" w:hAnsi="Tahoma" w:eastAsia="Tahoma"/>
          <w:color w:val="000000"/>
          <w:spacing w:val="0"/>
          <w:w w:val="100"/>
          <w:sz w:val="19"/>
          <w:vertAlign w:val="baseline"/>
          <w:lang w:val="en-US"/>
        </w:rPr>
        <w:t xml:space="preserve">the dates and duration of all scheduled vacations if the programme of study or training scheme is one academic year or more.</w:t>
      </w:r>
    </w:p>
    <w:p>
      <w:pPr>
        <w:pageBreakBefore w:val="false"/>
        <w:spacing w:before="122" w:after="0" w:line="268" w:lineRule="exact"/>
        <w:ind w:right="648" w:left="72"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Note: </w:t>
      </w:r>
      <w:r>
        <w:rPr>
          <w:rFonts w:ascii="Tahoma" w:hAnsi="Tahoma" w:eastAsia="Tahoma"/>
          <w:color w:val="000000"/>
          <w:spacing w:val="0"/>
          <w:w w:val="100"/>
          <w:sz w:val="19"/>
          <w:vertAlign w:val="baseline"/>
          <w:lang w:val="en-US"/>
        </w:rPr>
        <w:t xml:space="preserve">For the information specified at U3.7(d), this can be provided in a separate document accompanying the Offer of Place or Confirmation of Enrolment.</w:t>
      </w:r>
    </w:p>
    <w:p>
      <w:pPr>
        <w:pageBreakBefore w:val="false"/>
        <w:spacing w:before="150" w:after="0" w:line="237" w:lineRule="exact"/>
        <w:ind w:right="0" w:left="72" w:firstLine="0"/>
        <w:jc w:val="left"/>
        <w:textAlignment w:val="baseline"/>
        <w:rPr>
          <w:rFonts w:ascii="Tahoma" w:hAnsi="Tahoma" w:eastAsia="Tahoma"/>
          <w:b w:val="true"/>
          <w:color w:val="000000"/>
          <w:spacing w:val="-7"/>
          <w:w w:val="100"/>
          <w:sz w:val="19"/>
          <w:vertAlign w:val="baseline"/>
          <w:lang w:val="en-US"/>
        </w:rPr>
      </w:pPr>
      <w:r>
        <w:rPr>
          <w:rFonts w:ascii="Tahoma" w:hAnsi="Tahoma" w:eastAsia="Tahoma"/>
          <w:b w:val="true"/>
          <w:color w:val="000000"/>
          <w:spacing w:val="-7"/>
          <w:w w:val="100"/>
          <w:sz w:val="19"/>
          <w:vertAlign w:val="baseline"/>
          <w:lang w:val="en-US"/>
        </w:rPr>
        <w:t xml:space="preserve">Effective 02/12/2013</w:t>
      </w:r>
    </w:p>
    <w:p>
      <w:pPr>
        <w:pageBreakBefore w:val="false"/>
        <w:spacing w:before="543" w:after="0" w:line="236" w:lineRule="exact"/>
        <w:ind w:right="0" w:left="72" w:firstLine="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U3.10 Tuition fees</w:t>
      </w:r>
    </w:p>
    <w:p>
      <w:pPr>
        <w:pageBreakBefore w:val="false"/>
        <w:numPr>
          <w:ilvl w:val="0"/>
          <w:numId w:val="6"/>
        </w:numPr>
        <w:tabs>
          <w:tab w:val="clear" w:pos="360"/>
          <w:tab w:val="left" w:pos="864"/>
        </w:tabs>
        <w:spacing w:before="122" w:after="0" w:line="268" w:lineRule="exact"/>
        <w:ind w:right="648" w:left="864" w:hanging="36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Applicants must provide evidence of full payment of tuition fees for one year or one programme, whichever is shorter.</w:t>
      </w:r>
    </w:p>
    <w:p>
      <w:pPr>
        <w:pageBreakBefore w:val="false"/>
        <w:numPr>
          <w:ilvl w:val="0"/>
          <w:numId w:val="6"/>
        </w:numPr>
        <w:tabs>
          <w:tab w:val="clear" w:pos="360"/>
          <w:tab w:val="left" w:pos="864"/>
        </w:tabs>
        <w:spacing w:before="121" w:after="0" w:line="268" w:lineRule="exact"/>
        <w:ind w:right="144" w:left="864"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For applicants living outside New Zealand, evidence of payment is not required until after the application has been approved in principle.</w:t>
      </w:r>
    </w:p>
    <w:p>
      <w:pPr>
        <w:pageBreakBefore w:val="false"/>
        <w:numPr>
          <w:ilvl w:val="0"/>
          <w:numId w:val="6"/>
        </w:numPr>
        <w:tabs>
          <w:tab w:val="clear" w:pos="360"/>
          <w:tab w:val="left" w:pos="864"/>
        </w:tabs>
        <w:spacing w:before="123" w:after="0" w:line="268" w:lineRule="exact"/>
        <w:ind w:right="72" w:left="864"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Despite (a) above, aviation students may provide evidence of full payment of the first term as set out under U6.35.5.</w:t>
      </w:r>
      <w:r>
        <w:rPr>
          <w:rFonts w:ascii="Tahoma" w:hAnsi="Tahoma" w:eastAsia="Tahoma"/>
          <w:color w:val="000000"/>
          <w:spacing w:val="0"/>
          <w:w w:val="100"/>
          <w:sz w:val="19"/>
          <w:vertAlign w:val="baseline"/>
          <w:lang w:val="da-DK"/>
        </w:rPr>
        <w:t xml:space="preserve">
</w:t>
      </w:r>
    </w:p>
    <w:p>
      <w:pPr>
        <w:pageBreakBefore w:val="false"/>
        <w:numPr>
          <w:ilvl w:val="0"/>
          <w:numId w:val="6"/>
        </w:numPr>
        <w:tabs>
          <w:tab w:val="clear" w:pos="360"/>
          <w:tab w:val="left" w:pos="864"/>
        </w:tabs>
        <w:spacing w:before="121" w:after="134" w:line="268" w:lineRule="exact"/>
        <w:ind w:right="576" w:left="864"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Despite (a), the following students are not required to provide evidence of tuition fee</w:t>
        <w:br/>
      </w:r>
      <w:r>
        <w:rPr>
          <w:rFonts w:ascii="Tahoma" w:hAnsi="Tahoma" w:eastAsia="Tahoma"/>
          <w:color w:val="000000"/>
          <w:spacing w:val="0"/>
          <w:w w:val="100"/>
          <w:sz w:val="19"/>
          <w:vertAlign w:val="baseline"/>
          <w:lang w:val="en-US"/>
        </w:rPr>
        <w:t xml:space="preserve">payment if they can meet the required exemption and provide evidence as below:</w:t>
      </w:r>
    </w:p>
    <w:tbl>
      <w:tblPr>
        <w:jc w:val="left"/>
        <w:tblInd w:w="80" w:type="dxa"/>
        <w:tblLayout w:type="fixed"/>
        <w:tblCellMar>
          <w:left w:w="0" w:type="dxa"/>
          <w:right w:w="0" w:type="dxa"/>
        </w:tblCellMar>
      </w:tblPr>
      <w:tblGrid>
        <w:gridCol w:w="878"/>
        <w:gridCol w:w="3317"/>
        <w:gridCol w:w="4368"/>
      </w:tblGrid>
      <w:tr>
        <w:trPr>
          <w:trHeight w:val="590" w:hRule="exact"/>
        </w:trPr>
        <w:tc>
          <w:tcPr>
            <w:tcW w:w="9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27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76" w:after="172" w:line="237" w:lineRule="exact"/>
              <w:ind w:right="0" w:left="29"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Exemption</w:t>
            </w:r>
          </w:p>
        </w:tc>
        <w:tc>
          <w:tcPr>
            <w:tcW w:w="864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76" w:after="172" w:line="237" w:lineRule="exact"/>
              <w:ind w:right="0" w:left="29"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Evidence required</w:t>
            </w:r>
            <w:r>
              <w:rPr>
                <w:rFonts w:ascii="Tahoma" w:hAnsi="Tahoma" w:eastAsia="Tahoma"/>
                <w:b w:val="true"/>
                <w:color w:val="000000"/>
                <w:spacing w:val="0"/>
                <w:w w:val="100"/>
                <w:sz w:val="19"/>
                <w:vertAlign w:val="baseline"/>
                <w:lang w:val="da-DK"/>
              </w:rPr>
              <w:t xml:space="preserve">
</w:t>
            </w:r>
          </w:p>
        </w:tc>
      </w:tr>
      <w:tr>
        <w:trPr>
          <w:trHeight w:val="1104" w:hRule="exact"/>
        </w:trPr>
        <w:tc>
          <w:tcPr>
            <w:tcW w:w="9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57" w:after="695" w:line="237" w:lineRule="exact"/>
              <w:ind w:right="330" w:left="0" w:firstLine="0"/>
              <w:jc w:val="right"/>
              <w:textAlignment w:val="baseline"/>
              <w:rPr>
                <w:rFonts w:ascii="Tahoma" w:hAnsi="Tahoma" w:eastAsia="Tahoma"/>
                <w:color w:val="000000"/>
                <w:spacing w:val="0"/>
                <w:w w:val="100"/>
                <w:sz w:val="19"/>
                <w:vertAlign w:val="baseline"/>
                <w:lang w:val="da-DK"/>
              </w:rPr>
            </w:pPr>
            <w:r>
              <w:rPr>
                <w:rFonts w:ascii="Tahoma" w:hAnsi="Tahoma" w:eastAsia="Tahoma"/>
                <w:color w:val="000000"/>
                <w:spacing w:val="0"/>
                <w:w w:val="100"/>
                <w:sz w:val="19"/>
                <w:vertAlign w:val="baseline"/>
                <w:lang w:val="da-DK"/>
              </w:rPr>
              <w:t xml:space="preserve">i</w:t>
            </w:r>
            <w:r>
              <w:rPr>
                <w:rFonts w:ascii="Tahoma" w:hAnsi="Tahoma" w:eastAsia="Tahoma"/>
                <w:color w:val="000000"/>
                <w:spacing w:val="0"/>
                <w:w w:val="100"/>
                <w:sz w:val="19"/>
                <w:vertAlign w:val="baseline"/>
                <w:lang w:val="en-US"/>
              </w:rPr>
              <w:t xml:space="preserve">
</w:t>
            </w:r>
          </w:p>
        </w:tc>
        <w:tc>
          <w:tcPr>
            <w:tcW w:w="42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57" w:after="695" w:line="237" w:lineRule="exact"/>
              <w:ind w:right="0" w:left="29"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Exempt from tuition fees</w:t>
            </w:r>
          </w:p>
        </w:tc>
        <w:tc>
          <w:tcPr>
            <w:tcW w:w="864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27" w:after="158" w:line="268" w:lineRule="exact"/>
              <w:ind w:right="108" w:left="3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Confirmation that the programme of study is exempt from fees or that the student is exempt from paying any fees.</w:t>
            </w:r>
          </w:p>
        </w:tc>
      </w:tr>
      <w:tr>
        <w:trPr>
          <w:trHeight w:val="1642" w:hRule="exact"/>
        </w:trPr>
        <w:tc>
          <w:tcPr>
            <w:tcW w:w="9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57" w:after="1248" w:line="236" w:lineRule="exact"/>
              <w:ind w:right="33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ii</w:t>
            </w:r>
          </w:p>
        </w:tc>
        <w:tc>
          <w:tcPr>
            <w:tcW w:w="42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29" w:after="172" w:line="268" w:lineRule="exact"/>
              <w:ind w:right="396" w:left="3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Students participating in a Study Abroad or Non-award scheme under a study abroad partner agreement with a New Zealand Tertiary education institution</w:t>
            </w:r>
          </w:p>
        </w:tc>
        <w:tc>
          <w:tcPr>
            <w:tcW w:w="8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29" w:after="172" w:line="268" w:lineRule="exact"/>
              <w:ind w:right="72" w:left="36" w:firstLine="0"/>
              <w:jc w:val="left"/>
              <w:textAlignment w:val="baseline"/>
              <w:rPr>
                <w:rFonts w:ascii="Tahoma" w:hAnsi="Tahoma" w:eastAsia="Tahoma"/>
                <w:color w:val="000000"/>
                <w:spacing w:val="5"/>
                <w:w w:val="100"/>
                <w:sz w:val="19"/>
                <w:vertAlign w:val="baseline"/>
                <w:lang w:val="en-US"/>
              </w:rPr>
            </w:pPr>
            <w:r>
              <w:rPr>
                <w:rFonts w:ascii="Tahoma" w:hAnsi="Tahoma" w:eastAsia="Tahoma"/>
                <w:color w:val="000000"/>
                <w:spacing w:val="5"/>
                <w:w w:val="100"/>
                <w:sz w:val="19"/>
                <w:vertAlign w:val="baseline"/>
                <w:lang w:val="en-US"/>
              </w:rPr>
              <w:t xml:space="preserve">Confirmation from the New Zealand tertiary institution that tuition fees are being paid directly to them from a foreign tertiary institution or authorised third party provider on behalf of the foreign tertiary institution.</w:t>
            </w:r>
          </w:p>
        </w:tc>
      </w:tr>
      <w:tr>
        <w:trPr>
          <w:trHeight w:val="1378" w:hRule="exact"/>
        </w:trPr>
        <w:tc>
          <w:tcPr>
            <w:tcW w:w="9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42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27" w:after="168" w:line="268" w:lineRule="exact"/>
              <w:ind w:right="432" w:left="3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Students holding a New Zealand scholarship administered by the Ministry of Foreign Affairs and Trade</w:t>
            </w:r>
          </w:p>
        </w:tc>
        <w:tc>
          <w:tcPr>
            <w:tcW w:w="8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26" w:after="705" w:line="268" w:lineRule="exact"/>
              <w:ind w:right="648" w:left="3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Notice of the award of a full New Zealand scholarship.</w:t>
            </w:r>
          </w:p>
        </w:tc>
      </w:tr>
      <w:tr>
        <w:trPr>
          <w:trHeight w:val="1104" w:hRule="exact"/>
        </w:trPr>
        <w:tc>
          <w:tcPr>
            <w:tcW w:w="9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57" w:after="705" w:line="236" w:lineRule="exact"/>
              <w:ind w:right="33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iv</w:t>
            </w:r>
          </w:p>
        </w:tc>
        <w:tc>
          <w:tcPr>
            <w:tcW w:w="42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26" w:after="436" w:line="268" w:lineRule="exact"/>
              <w:ind w:right="0" w:left="3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Home country government loan approval at a tertiary institution</w:t>
            </w:r>
          </w:p>
        </w:tc>
        <w:tc>
          <w:tcPr>
            <w:tcW w:w="864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22" w:after="172" w:line="268" w:lineRule="exact"/>
              <w:ind w:right="72" w:left="3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Evidence that the loan has been applied for and confirmation from the tertiary institution that the fees will be paid directly to them.</w:t>
            </w:r>
          </w:p>
        </w:tc>
      </w:tr>
      <w:tr>
        <w:trPr>
          <w:trHeight w:val="1497" w:hRule="exact"/>
        </w:trPr>
        <w:tc>
          <w:tcPr>
            <w:tcW w:w="95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57" w:after="1099" w:line="236" w:lineRule="exact"/>
              <w:ind w:right="330" w:left="0" w:firstLine="0"/>
              <w:jc w:val="righ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v</w:t>
            </w:r>
          </w:p>
        </w:tc>
        <w:tc>
          <w:tcPr>
            <w:tcW w:w="42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28" w:after="292" w:line="268" w:lineRule="exact"/>
              <w:ind w:right="0" w:left="3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Home country government loan approval at a private training establishment (PTE) for study at Bachelor's degree and above</w:t>
            </w:r>
            <w:r>
              <w:rPr>
                <w:rFonts w:ascii="Tahoma" w:hAnsi="Tahoma" w:eastAsia="Tahoma"/>
                <w:color w:val="000000"/>
                <w:spacing w:val="0"/>
                <w:w w:val="100"/>
                <w:sz w:val="19"/>
                <w:vertAlign w:val="baseline"/>
                <w:lang w:val="da-DK"/>
              </w:rPr>
              <w:t xml:space="preserve">
</w:t>
            </w:r>
          </w:p>
        </w:tc>
        <w:tc>
          <w:tcPr>
            <w:tcW w:w="8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27" w:after="561" w:line="268" w:lineRule="exact"/>
              <w:ind w:right="72" w:left="3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Evidence that the loan has been applied for and confirmation from the PTE that the fees will be paid directly to them.</w:t>
            </w:r>
          </w:p>
        </w:tc>
      </w:tr>
      <w:tr>
        <w:trPr>
          <w:trHeight w:val="653" w:hRule="exact"/>
        </w:trPr>
        <w:tc>
          <w:tcPr>
            <w:tcW w:w="958"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157" w:after="436" w:line="237" w:lineRule="exact"/>
              <w:ind w:right="330" w:left="0" w:firstLine="0"/>
              <w:jc w:val="right"/>
              <w:textAlignment w:val="baseline"/>
              <w:rPr>
                <w:rFonts w:ascii="Tahoma" w:hAnsi="Tahoma" w:eastAsia="Tahoma"/>
                <w:color w:val="000000"/>
                <w:spacing w:val="0"/>
                <w:w w:val="100"/>
                <w:sz w:val="19"/>
                <w:vertAlign w:val="baseline"/>
                <w:lang w:val="da-DK"/>
              </w:rPr>
            </w:pPr>
            <w:r>
              <w:rPr>
                <w:rFonts w:ascii="Tahoma" w:hAnsi="Tahoma" w:eastAsia="Tahoma"/>
                <w:color w:val="000000"/>
                <w:spacing w:val="0"/>
                <w:w w:val="100"/>
                <w:sz w:val="19"/>
                <w:vertAlign w:val="baseline"/>
                <w:lang w:val="da-DK"/>
              </w:rPr>
              <w:t xml:space="preserve">vi</w:t>
            </w:r>
            <w:r>
              <w:rPr>
                <w:rFonts w:ascii="Tahoma" w:hAnsi="Tahoma" w:eastAsia="Tahoma"/>
                <w:color w:val="000000"/>
                <w:spacing w:val="0"/>
                <w:w w:val="100"/>
                <w:sz w:val="19"/>
                <w:vertAlign w:val="baseline"/>
                <w:lang w:val="en-US"/>
              </w:rPr>
              <w:t xml:space="preserve">
</w:t>
            </w:r>
          </w:p>
        </w:tc>
        <w:tc>
          <w:tcPr>
            <w:tcW w:w="4275"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121" w:after="173" w:line="268" w:lineRule="exact"/>
              <w:ind w:right="0" w:left="36" w:firstLine="0"/>
              <w:jc w:val="left"/>
              <w:textAlignment w:val="baseline"/>
              <w:rPr>
                <w:rFonts w:ascii="Tahoma" w:hAnsi="Tahoma" w:eastAsia="Tahoma"/>
                <w:color w:val="000000"/>
                <w:spacing w:val="8"/>
                <w:w w:val="100"/>
                <w:sz w:val="19"/>
                <w:vertAlign w:val="baseline"/>
                <w:lang w:val="en-US"/>
              </w:rPr>
            </w:pPr>
            <w:r>
              <w:rPr>
                <w:rFonts w:ascii="Tahoma" w:hAnsi="Tahoma" w:eastAsia="Tahoma"/>
                <w:color w:val="000000"/>
                <w:spacing w:val="8"/>
                <w:w w:val="100"/>
                <w:sz w:val="19"/>
                <w:vertAlign w:val="baseline"/>
                <w:lang w:val="en-US"/>
              </w:rPr>
              <w:t xml:space="preserve">Foreign government-supported student</w:t>
            </w:r>
          </w:p>
        </w:tc>
        <w:tc>
          <w:tcPr>
            <w:tcW w:w="8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29" w:after="0" w:line="257" w:lineRule="exact"/>
              <w:ind w:right="792" w:left="3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Meet the all requirements as applicable under</w:t>
            </w:r>
            <w:r>
              <w:rPr>
                <w:rFonts w:ascii="Tahoma" w:hAnsi="Tahoma" w:eastAsia="Tahoma"/>
                <w:color w:val="0000FF"/>
                <w:spacing w:val="0"/>
                <w:w w:val="100"/>
                <w:sz w:val="19"/>
                <w:vertAlign w:val="baseline"/>
                <w:lang w:val="en-US"/>
              </w:rPr>
              <w:t xml:space="preserve"> U12.</w:t>
            </w:r>
          </w:p>
        </w:tc>
      </w:tr>
      <w:tr>
        <w:trPr>
          <w:trHeight w:val="187" w:hRule="exact"/>
        </w:trPr>
        <w:tc>
          <w:tcPr>
            <w:tcW w:w="958"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4275"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864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r>
    </w:tbl>
    <w:p>
      <w:pPr>
        <w:spacing w:before="0" w:after="123" w:line="20" w:lineRule="exact"/>
      </w:pPr>
    </w:p>
    <w:p>
      <w:pPr>
        <w:pageBreakBefore w:val="false"/>
        <w:spacing w:before="0" w:after="797" w:line="231" w:lineRule="exact"/>
        <w:ind w:right="0" w:left="72" w:firstLine="0"/>
        <w:jc w:val="left"/>
        <w:textAlignment w:val="baseline"/>
        <w:rPr>
          <w:rFonts w:ascii="Tahoma" w:hAnsi="Tahoma" w:eastAsia="Tahoma"/>
          <w:b w:val="true"/>
          <w:color w:val="000000"/>
          <w:spacing w:val="-7"/>
          <w:w w:val="100"/>
          <w:sz w:val="19"/>
          <w:vertAlign w:val="baseline"/>
          <w:lang w:val="en-US"/>
        </w:rPr>
      </w:pPr>
      <w:r>
        <w:rPr>
          <w:rFonts w:ascii="Tahoma" w:hAnsi="Tahoma" w:eastAsia="Tahoma"/>
          <w:b w:val="true"/>
          <w:color w:val="000000"/>
          <w:spacing w:val="-7"/>
          <w:w w:val="100"/>
          <w:sz w:val="19"/>
          <w:vertAlign w:val="baseline"/>
          <w:lang w:val="en-US"/>
        </w:rPr>
        <w:t xml:space="preserve">Effective 31/07/2022</w:t>
      </w:r>
    </w:p>
    <w:p>
      <w:pPr>
        <w:spacing w:before="0" w:after="797" w:line="231" w:lineRule="exact"/>
        <w:sectPr>
          <w:type w:val="nextPage"/>
          <w:pgSz w:w="11909" w:h="16843" w:orient="portrait"/>
          <w:pgMar w:bottom="287" w:top="1420" w:right="1567" w:left="1322" w:header="720" w:footer="720"/>
          <w:titlePg w:val="false"/>
          <w:textDirection w:val="lrTb"/>
        </w:sectPr>
      </w:pPr>
    </w:p>
    <w:p>
      <w:pPr>
        <w:pageBreakBefore w:val="false"/>
        <w:spacing w:before="16" w:after="0" w:line="246" w:lineRule="exact"/>
        <w:ind w:right="0" w:left="0" w:firstLine="0"/>
        <w:jc w:val="left"/>
        <w:textAlignment w:val="baseline"/>
        <w:rPr>
          <w:rFonts w:ascii="Tahoma" w:hAnsi="Tahoma" w:eastAsia="Tahoma"/>
          <w:color w:val="000000"/>
          <w:spacing w:val="-20"/>
          <w:w w:val="100"/>
          <w:sz w:val="19"/>
          <w:vertAlign w:val="baseline"/>
          <w:lang w:val="de-DE"/>
        </w:rPr>
      </w:pPr>
      <w:r>
        <w:rPr>
          <w:rFonts w:ascii="Tahoma" w:hAnsi="Tahoma" w:eastAsia="Tahoma"/>
          <w:color w:val="000000"/>
          <w:spacing w:val="-20"/>
          <w:w w:val="100"/>
          <w:sz w:val="19"/>
          <w:vertAlign w:val="baseline"/>
          <w:lang w:val="de-DE"/>
        </w:rPr>
        <w:t xml:space="preserve">*Nzuggumm.,..,</w:t>
      </w:r>
    </w:p>
    <w:p>
      <w:pPr>
        <w:sectPr>
          <w:type w:val="continuous"/>
          <w:pgSz w:w="11909" w:h="16843" w:orient="portrait"/>
          <w:pgMar w:bottom="287" w:top="1420" w:right="10335" w:left="414" w:header="720" w:footer="720"/>
          <w:titlePg w:val="false"/>
          <w:textDirection w:val="lrTb"/>
        </w:sectPr>
      </w:pPr>
    </w:p>
    <w:p>
      <w:pPr>
        <w:pageBreakBefore w:val="false"/>
        <w:spacing w:before="7" w:after="0" w:line="232" w:lineRule="exact"/>
        <w:ind w:right="0" w:left="1008"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U5.1 Status of education providers and programmes</w:t>
      </w:r>
    </w:p>
    <w:p>
      <w:pPr>
        <w:pageBreakBefore w:val="false"/>
        <w:tabs>
          <w:tab w:val="left" w:leader="none" w:pos="1728"/>
        </w:tabs>
        <w:spacing w:before="152" w:after="0" w:line="232" w:lineRule="exact"/>
        <w:ind w:right="0" w:left="1368" w:firstLine="0"/>
        <w:jc w:val="left"/>
        <w:textAlignment w:val="baseline"/>
        <w:rPr>
          <w:rFonts w:ascii="Tahoma" w:hAnsi="Tahoma" w:eastAsia="Tahoma"/>
          <w:b w:val="true"/>
          <w:color w:val="000000"/>
          <w:spacing w:val="3"/>
          <w:w w:val="100"/>
          <w:sz w:val="17"/>
          <w:vertAlign w:val="baseline"/>
          <w:lang w:val="en-US"/>
        </w:rPr>
      </w:pPr>
      <w:r>
        <w:rPr>
          <w:rFonts w:ascii="Tahoma" w:hAnsi="Tahoma" w:eastAsia="Tahoma"/>
          <w:b w:val="true"/>
          <w:color w:val="000000"/>
          <w:spacing w:val="3"/>
          <w:w w:val="100"/>
          <w:sz w:val="17"/>
          <w:vertAlign w:val="baseline"/>
          <w:lang w:val="en-US"/>
        </w:rPr>
        <w:t xml:space="preserve">a.	</w:t>
      </w:r>
      <w:r>
        <w:rPr>
          <w:rFonts w:ascii="Tahoma" w:hAnsi="Tahoma" w:eastAsia="Tahoma"/>
          <w:b w:val="true"/>
          <w:color w:val="000000"/>
          <w:spacing w:val="3"/>
          <w:w w:val="100"/>
          <w:sz w:val="17"/>
          <w:vertAlign w:val="baseline"/>
          <w:lang w:val="en-US"/>
        </w:rPr>
        <w:t xml:space="preserve">All education providers must certify in their offers of places to foreign students</w:t>
      </w:r>
    </w:p>
    <w:p>
      <w:pPr>
        <w:pageBreakBefore w:val="false"/>
        <w:spacing w:before="37" w:after="0" w:line="232" w:lineRule="exact"/>
        <w:ind w:right="0" w:left="1728"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(see</w:t>
      </w:r>
      <w:r>
        <w:rPr>
          <w:rFonts w:ascii="Tahoma" w:hAnsi="Tahoma" w:eastAsia="Tahoma"/>
          <w:b w:val="true"/>
          <w:color w:val="0000FF"/>
          <w:spacing w:val="4"/>
          <w:w w:val="100"/>
          <w:sz w:val="17"/>
          <w:u w:val="single"/>
          <w:vertAlign w:val="baseline"/>
          <w:lang w:val="en-US"/>
        </w:rPr>
        <w:t xml:space="preserve"> U3.5)</w:t>
      </w:r>
      <w:r>
        <w:rPr>
          <w:rFonts w:ascii="Tahoma" w:hAnsi="Tahoma" w:eastAsia="Tahoma"/>
          <w:b w:val="true"/>
          <w:color w:val="000000"/>
          <w:spacing w:val="4"/>
          <w:w w:val="100"/>
          <w:sz w:val="17"/>
          <w:vertAlign w:val="baseline"/>
          <w:lang w:val="en-US"/>
        </w:rPr>
        <w:t xml:space="preserve"> that the programme of study or training scheme offered complies with foreign</w:t>
      </w:r>
    </w:p>
    <w:p>
      <w:pPr>
        <w:pageBreakBefore w:val="false"/>
        <w:spacing w:before="36" w:after="0" w:line="232" w:lineRule="exact"/>
        <w:ind w:right="0" w:left="1728"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student requirements for different kinds of education providers (see</w:t>
      </w:r>
      <w:r>
        <w:rPr>
          <w:rFonts w:ascii="Tahoma" w:hAnsi="Tahoma" w:eastAsia="Tahoma"/>
          <w:b w:val="true"/>
          <w:color w:val="0000FF"/>
          <w:spacing w:val="4"/>
          <w:w w:val="100"/>
          <w:sz w:val="17"/>
          <w:vertAlign w:val="baseline"/>
          <w:lang w:val="en-US"/>
        </w:rPr>
        <w:t xml:space="preserve"> U5.5</w:t>
      </w:r>
      <w:r>
        <w:rPr>
          <w:rFonts w:ascii="Tahoma" w:hAnsi="Tahoma" w:eastAsia="Tahoma"/>
          <w:b w:val="true"/>
          <w:color w:val="0000FF"/>
          <w:spacing w:val="4"/>
          <w:w w:val="100"/>
          <w:sz w:val="17"/>
          <w:u w:val="single"/>
          <w:vertAlign w:val="baseline"/>
          <w:lang w:val="en-US"/>
        </w:rPr>
        <w:t xml:space="preserve">-U5.20).</w:t>
      </w:r>
      <w:r>
        <w:rPr>
          <w:rFonts w:ascii="Tahoma" w:hAnsi="Tahoma" w:eastAsia="Tahoma"/>
          <w:b w:val="true"/>
          <w:color w:val="0000FF"/>
          <w:spacing w:val="4"/>
          <w:w w:val="100"/>
          <w:sz w:val="17"/>
          <w:vertAlign w:val="baseline"/>
          <w:lang w:val="en-US"/>
        </w:rPr>
        <w:t xml:space="preserve">
</w:t>
      </w:r>
    </w:p>
    <w:p>
      <w:pPr>
        <w:pageBreakBefore w:val="false"/>
        <w:spacing w:before="108" w:after="0" w:line="269" w:lineRule="exact"/>
        <w:ind w:right="648" w:left="1728" w:hanging="360"/>
        <w:jc w:val="left"/>
        <w:textAlignment w:val="baseline"/>
        <w:rPr>
          <w:rFonts w:ascii="Tahoma" w:hAnsi="Tahoma" w:eastAsia="Tahoma"/>
          <w:b w:val="true"/>
          <w:color w:val="000000"/>
          <w:spacing w:val="0"/>
          <w:w w:val="100"/>
          <w:sz w:val="17"/>
          <w:vertAlign w:val="baseline"/>
          <w:lang w:val="en-US"/>
        </w:rPr>
      </w:pPr>
      <w:r>
        <w:pict>
          <v:line strokeweight="0.7pt" strokecolor="#0000FF" from="415.9pt,132pt" to="437.1pt,132pt" style="position:absolute;mso-position-horizontal-relative:page;mso-position-vertical-relative:page;">
            <v:stroke dashstyle="solid"/>
          </v:line>
        </w:pict>
      </w:r>
      <w:r>
        <w:rPr>
          <w:rFonts w:ascii="Tahoma" w:hAnsi="Tahoma" w:eastAsia="Tahoma"/>
          <w:b w:val="true"/>
          <w:color w:val="000000"/>
          <w:spacing w:val="0"/>
          <w:w w:val="100"/>
          <w:sz w:val="17"/>
          <w:vertAlign w:val="baseline"/>
          <w:lang w:val="en-US"/>
        </w:rPr>
        <w:t xml:space="preserve">b. All education providers offering places to foreign students must be signatories to the Education (Pastoral Care of Tertiary and International Learners) Code of Practice 2021.</w:t>
      </w:r>
    </w:p>
    <w:p>
      <w:pPr>
        <w:pageBreakBefore w:val="false"/>
        <w:tabs>
          <w:tab w:val="left" w:leader="none" w:pos="1728"/>
        </w:tabs>
        <w:spacing w:before="123" w:after="0" w:line="268" w:lineRule="exact"/>
        <w:ind w:right="288" w:left="1728" w:hanging="36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c.	</w:t>
      </w:r>
      <w:r>
        <w:rPr>
          <w:rFonts w:ascii="Tahoma" w:hAnsi="Tahoma" w:eastAsia="Tahoma"/>
          <w:b w:val="true"/>
          <w:color w:val="000000"/>
          <w:spacing w:val="0"/>
          <w:w w:val="100"/>
          <w:sz w:val="17"/>
          <w:vertAlign w:val="baseline"/>
          <w:lang w:val="en-US"/>
        </w:rPr>
        <w:t xml:space="preserve">Any queries on the status of programmes or training schemes offered by private training establishments should be referred to the Service Delivery Unit, Quality Assurance Division, New Zealand Qualifications Authority (NZQA), PO Box 160, Wellington.</w:t>
      </w:r>
      <w:r>
        <w:rPr>
          <w:rFonts w:ascii="Tahoma" w:hAnsi="Tahoma" w:eastAsia="Tahoma"/>
          <w:b w:val="true"/>
          <w:color w:val="000000"/>
          <w:spacing w:val="0"/>
          <w:w w:val="100"/>
          <w:sz w:val="17"/>
          <w:vertAlign w:val="baseline"/>
          <w:lang w:val="da-DK"/>
        </w:rPr>
        <w:t xml:space="preserve">
</w:t>
      </w:r>
    </w:p>
    <w:p>
      <w:pPr>
        <w:pageBreakBefore w:val="false"/>
        <w:tabs>
          <w:tab w:val="left" w:leader="none" w:pos="1728"/>
        </w:tabs>
        <w:spacing w:before="121" w:after="0" w:line="269" w:lineRule="exact"/>
        <w:ind w:right="72" w:left="1728" w:hanging="360"/>
        <w:jc w:val="left"/>
        <w:textAlignment w:val="baseline"/>
        <w:rPr>
          <w:rFonts w:ascii="Tahoma" w:hAnsi="Tahoma" w:eastAsia="Tahoma"/>
          <w:b w:val="true"/>
          <w:color w:val="000000"/>
          <w:spacing w:val="0"/>
          <w:w w:val="100"/>
          <w:sz w:val="17"/>
          <w:vertAlign w:val="baseline"/>
          <w:lang w:val="da-DK"/>
        </w:rPr>
      </w:pPr>
      <w:r>
        <w:rPr>
          <w:rFonts w:ascii="Tahoma" w:hAnsi="Tahoma" w:eastAsia="Tahoma"/>
          <w:b w:val="true"/>
          <w:color w:val="000000"/>
          <w:spacing w:val="0"/>
          <w:w w:val="100"/>
          <w:sz w:val="17"/>
          <w:vertAlign w:val="baseline"/>
          <w:lang w:val="da-DK"/>
        </w:rPr>
        <w:t xml:space="preserve">d.</w:t>
      </w:r>
      <w:r>
        <w:rPr>
          <w:rFonts w:ascii="Tahoma" w:hAnsi="Tahoma" w:eastAsia="Tahoma"/>
          <w:b w:val="true"/>
          <w:color w:val="000000"/>
          <w:spacing w:val="0"/>
          <w:w w:val="100"/>
          <w:sz w:val="17"/>
          <w:vertAlign w:val="baseline"/>
          <w:lang w:val="en-US"/>
        </w:rPr>
        <w:tab/>
      </w:r>
      <w:r>
        <w:rPr>
          <w:rFonts w:ascii="Tahoma" w:hAnsi="Tahoma" w:eastAsia="Tahoma"/>
          <w:b w:val="true"/>
          <w:color w:val="000000"/>
          <w:spacing w:val="0"/>
          <w:w w:val="100"/>
          <w:sz w:val="17"/>
          <w:vertAlign w:val="baseline"/>
          <w:lang w:val="en-US"/>
        </w:rPr>
        <w:t xml:space="preserve">Students will not be granted a student visa to undertake a programme of study or training scheme offered at an education provider that holds a Category Four status under the NZQA's External Evaluation Review</w:t>
      </w:r>
      <w:r>
        <w:rPr>
          <w:rFonts w:ascii="Arial Narrow" w:hAnsi="Arial Narrow" w:eastAsia="Arial Narrow"/>
          <w:b w:val="true"/>
          <w:color w:val="000000"/>
          <w:spacing w:val="0"/>
          <w:w w:val="100"/>
          <w:sz w:val="19"/>
          <w:vertAlign w:val="baseline"/>
          <w:lang w:val="fr-FR"/>
        </w:rPr>
        <w:t xml:space="preserve"> (EER)</w:t>
      </w:r>
      <w:r>
        <w:rPr>
          <w:rFonts w:ascii="Tahoma" w:hAnsi="Tahoma" w:eastAsia="Tahoma"/>
          <w:b w:val="true"/>
          <w:color w:val="000000"/>
          <w:spacing w:val="0"/>
          <w:w w:val="100"/>
          <w:sz w:val="17"/>
          <w:vertAlign w:val="baseline"/>
          <w:lang w:val="en-US"/>
        </w:rPr>
        <w:t xml:space="preserve"> quality assurance system.</w:t>
      </w:r>
    </w:p>
    <w:p>
      <w:pPr>
        <w:pageBreakBefore w:val="false"/>
        <w:tabs>
          <w:tab w:val="left" w:leader="none" w:pos="1728"/>
        </w:tabs>
        <w:spacing w:before="120" w:after="0" w:line="268" w:lineRule="exact"/>
        <w:ind w:right="72" w:left="1728" w:hanging="360"/>
        <w:jc w:val="both"/>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e.	</w:t>
      </w:r>
      <w:r>
        <w:rPr>
          <w:rFonts w:ascii="Tahoma" w:hAnsi="Tahoma" w:eastAsia="Tahoma"/>
          <w:b w:val="true"/>
          <w:color w:val="000000"/>
          <w:spacing w:val="0"/>
          <w:w w:val="100"/>
          <w:sz w:val="17"/>
          <w:vertAlign w:val="baseline"/>
          <w:lang w:val="en-US"/>
        </w:rPr>
        <w:t xml:space="preserve">Immigration New Zealand (INZ) may suspend the processing of applications for student visas for study at an education provider where at least one of the following applies:</w:t>
      </w:r>
      <w:r>
        <w:rPr>
          <w:rFonts w:ascii="Tahoma" w:hAnsi="Tahoma" w:eastAsia="Tahoma"/>
          <w:b w:val="true"/>
          <w:color w:val="000000"/>
          <w:spacing w:val="0"/>
          <w:w w:val="100"/>
          <w:sz w:val="17"/>
          <w:vertAlign w:val="baseline"/>
          <w:lang w:val="da-DK"/>
        </w:rPr>
        <w:t xml:space="preserve">
</w:t>
      </w:r>
    </w:p>
    <w:p>
      <w:pPr>
        <w:pageBreakBefore w:val="false"/>
        <w:numPr>
          <w:ilvl w:val="0"/>
          <w:numId w:val="7"/>
        </w:numPr>
        <w:tabs>
          <w:tab w:val="clear" w:pos="504"/>
          <w:tab w:val="left" w:pos="2448"/>
        </w:tabs>
        <w:spacing w:before="119" w:after="0" w:line="269" w:lineRule="exact"/>
        <w:ind w:right="360" w:left="2448" w:hanging="504"/>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the offered programme of study or training scheme does not comply with foreign student requirements as set out in</w:t>
      </w:r>
      <w:r>
        <w:rPr>
          <w:rFonts w:ascii="Tahoma" w:hAnsi="Tahoma" w:eastAsia="Tahoma"/>
          <w:b w:val="true"/>
          <w:color w:val="0000FF"/>
          <w:spacing w:val="0"/>
          <w:w w:val="100"/>
          <w:sz w:val="17"/>
          <w:vertAlign w:val="baseline"/>
          <w:lang w:val="en-US"/>
        </w:rPr>
        <w:t xml:space="preserve"> U5.5</w:t>
      </w:r>
      <w:r>
        <w:rPr>
          <w:rFonts w:ascii="Tahoma" w:hAnsi="Tahoma" w:eastAsia="Tahoma"/>
          <w:b w:val="true"/>
          <w:color w:val="000000"/>
          <w:spacing w:val="0"/>
          <w:w w:val="100"/>
          <w:sz w:val="17"/>
          <w:vertAlign w:val="baseline"/>
          <w:lang w:val="en-US"/>
        </w:rPr>
        <w:t xml:space="preserve"> to</w:t>
      </w:r>
      <w:r>
        <w:rPr>
          <w:rFonts w:ascii="Tahoma" w:hAnsi="Tahoma" w:eastAsia="Tahoma"/>
          <w:b w:val="true"/>
          <w:color w:val="0000FF"/>
          <w:spacing w:val="0"/>
          <w:w w:val="100"/>
          <w:sz w:val="17"/>
          <w:vertAlign w:val="baseline"/>
          <w:lang w:val="en-US"/>
        </w:rPr>
        <w:t xml:space="preserve"> U5.20.</w:t>
      </w:r>
    </w:p>
    <w:p>
      <w:pPr>
        <w:pageBreakBefore w:val="false"/>
        <w:numPr>
          <w:ilvl w:val="0"/>
          <w:numId w:val="7"/>
        </w:numPr>
        <w:tabs>
          <w:tab w:val="clear" w:pos="504"/>
          <w:tab w:val="left" w:pos="2448"/>
        </w:tabs>
        <w:spacing w:before="120" w:after="0" w:line="269" w:lineRule="exact"/>
        <w:ind w:right="288" w:left="2448" w:hanging="504"/>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the education provider is not complying with its obligations under the Immigration Act, immigration regulations, or immigration instructions;</w:t>
      </w:r>
    </w:p>
    <w:p>
      <w:pPr>
        <w:pageBreakBefore w:val="false"/>
        <w:spacing w:before="120" w:after="0" w:line="269" w:lineRule="exact"/>
        <w:ind w:right="288" w:left="2448"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INZ has been informed by education agencies that the education provider is not complying with its obligations under the Education Act and education regulations.</w:t>
      </w:r>
    </w:p>
    <w:p>
      <w:pPr>
        <w:pageBreakBefore w:val="false"/>
        <w:tabs>
          <w:tab w:val="left" w:leader="none" w:pos="1728"/>
        </w:tabs>
        <w:spacing w:before="123" w:after="0" w:line="264" w:lineRule="exact"/>
        <w:ind w:right="288" w:left="0" w:firstLine="1368"/>
        <w:jc w:val="both"/>
        <w:textAlignment w:val="baseline"/>
        <w:rPr>
          <w:rFonts w:ascii="Tahoma" w:hAnsi="Tahoma" w:eastAsia="Tahoma"/>
          <w:b w:val="true"/>
          <w:color w:val="000000"/>
          <w:spacing w:val="0"/>
          <w:w w:val="100"/>
          <w:sz w:val="17"/>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86.9pt;height:113.05pt;z-index:-1000;margin-left:21.1pt;margin-top:40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566" w:after="400" w:line="290" w:lineRule="exact"/>
                    <w:ind w:right="72" w:left="0" w:firstLine="0"/>
                    <w:jc w:val="right"/>
                    <w:textAlignment w:val="baseline"/>
                    <w:rPr>
                      <w:rFonts w:ascii="Tahoma" w:hAnsi="Tahoma" w:eastAsia="Tahoma"/>
                      <w:color w:val="000000"/>
                      <w:spacing w:val="34"/>
                      <w:w w:val="100"/>
                      <w:sz w:val="20"/>
                      <w:vertAlign w:val="baseline"/>
                      <w:lang w:val="fr-FR"/>
                    </w:rPr>
                  </w:pPr>
                  <w:r>
                    <w:rPr>
                      <w:rFonts w:ascii="Tahoma" w:hAnsi="Tahoma" w:eastAsia="Tahoma"/>
                      <w:color w:val="000000"/>
                      <w:spacing w:val="34"/>
                      <w:w w:val="100"/>
                      <w:sz w:val="20"/>
                      <w:vertAlign w:val="baseline"/>
                      <w:lang w:val="fr-FR"/>
                    </w:rPr>
                    <w:t xml:space="preserve">g.</w:t>
                  </w:r>
                </w:p>
              </w:txbxContent>
            </v:textbox>
          </v:shape>
        </w:pict>
      </w:r>
      <w:r>
        <w:rPr>
          <w:rFonts w:ascii="Tahoma" w:hAnsi="Tahoma" w:eastAsia="Tahoma"/>
          <w:b w:val="true"/>
          <w:color w:val="000000"/>
          <w:spacing w:val="0"/>
          <w:w w:val="100"/>
          <w:sz w:val="17"/>
          <w:vertAlign w:val="baseline"/>
          <w:lang w:val="en-US"/>
        </w:rPr>
        <w:t xml:space="preserve">f.	</w:t>
      </w:r>
      <w:r>
        <w:rPr>
          <w:rFonts w:ascii="Tahoma" w:hAnsi="Tahoma" w:eastAsia="Tahoma"/>
          <w:b w:val="true"/>
          <w:color w:val="000000"/>
          <w:spacing w:val="0"/>
          <w:w w:val="100"/>
          <w:sz w:val="17"/>
          <w:vertAlign w:val="baseline"/>
          <w:lang w:val="en-US"/>
        </w:rPr>
        <w:t xml:space="preserve">Before a decision is made to suspend the processing of student visas, the following will be taken into account:</w:t>
      </w:r>
      <w:r>
        <w:rPr>
          <w:rFonts w:ascii="Tahoma" w:hAnsi="Tahoma" w:eastAsia="Tahoma"/>
          <w:b w:val="true"/>
          <w:color w:val="000000"/>
          <w:spacing w:val="0"/>
          <w:w w:val="100"/>
          <w:sz w:val="17"/>
          <w:vertAlign w:val="baseline"/>
          <w:lang w:val="da-DK"/>
        </w:rPr>
        <w:t xml:space="preserve">
</w:t>
      </w:r>
    </w:p>
    <w:p>
      <w:pPr>
        <w:pageBreakBefore w:val="false"/>
        <w:numPr>
          <w:ilvl w:val="0"/>
          <w:numId w:val="8"/>
        </w:numPr>
        <w:tabs>
          <w:tab w:val="clear" w:pos="504"/>
          <w:tab w:val="left" w:pos="720"/>
        </w:tabs>
        <w:spacing w:before="158" w:after="0" w:line="232" w:lineRule="exact"/>
        <w:ind w:right="0" w:left="216"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evidence of the non-compliance; and</w:t>
      </w:r>
    </w:p>
    <w:p>
      <w:pPr>
        <w:pageBreakBefore w:val="false"/>
        <w:numPr>
          <w:ilvl w:val="0"/>
          <w:numId w:val="8"/>
        </w:numPr>
        <w:tabs>
          <w:tab w:val="clear" w:pos="504"/>
          <w:tab w:val="left" w:pos="720"/>
        </w:tabs>
        <w:spacing w:before="157" w:after="0" w:line="232" w:lineRule="exact"/>
        <w:ind w:right="0" w:left="216"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reasons for the non-compliance; and</w:t>
      </w:r>
    </w:p>
    <w:p>
      <w:pPr>
        <w:pageBreakBefore w:val="false"/>
        <w:numPr>
          <w:ilvl w:val="0"/>
          <w:numId w:val="8"/>
        </w:numPr>
        <w:tabs>
          <w:tab w:val="clear" w:pos="504"/>
          <w:tab w:val="left" w:pos="720"/>
        </w:tabs>
        <w:spacing w:before="156" w:after="0" w:line="233" w:lineRule="exact"/>
        <w:ind w:right="0" w:left="216"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the duration, frequency, and severity of the non-compliance.</w:t>
      </w:r>
    </w:p>
    <w:p>
      <w:pPr>
        <w:pageBreakBefore w:val="false"/>
        <w:spacing w:before="119" w:after="0" w:line="269" w:lineRule="exact"/>
        <w:ind w:right="72" w:left="0" w:firstLine="0"/>
        <w:jc w:val="both"/>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INZ may resume the processing of student visas if it is satisfied that the education provider is complying with its obligations.</w:t>
      </w:r>
    </w:p>
    <w:p>
      <w:pPr>
        <w:pageBreakBefore w:val="false"/>
        <w:spacing w:before="156" w:after="5243" w:line="231" w:lineRule="exact"/>
        <w:ind w:right="0" w:left="1008" w:firstLine="0"/>
        <w:jc w:val="left"/>
        <w:textAlignment w:val="baseline"/>
        <w:rPr>
          <w:rFonts w:ascii="Tahoma" w:hAnsi="Tahoma" w:eastAsia="Tahoma"/>
          <w:b w:val="true"/>
          <w:color w:val="000000"/>
          <w:spacing w:val="2"/>
          <w:w w:val="100"/>
          <w:sz w:val="17"/>
          <w:vertAlign w:val="baseline"/>
          <w:lang w:val="en-US"/>
        </w:rPr>
      </w:pPr>
      <w:r>
        <w:rPr>
          <w:rFonts w:ascii="Tahoma" w:hAnsi="Tahoma" w:eastAsia="Tahoma"/>
          <w:b w:val="true"/>
          <w:color w:val="000000"/>
          <w:spacing w:val="2"/>
          <w:w w:val="100"/>
          <w:sz w:val="17"/>
          <w:vertAlign w:val="baseline"/>
          <w:lang w:val="en-US"/>
        </w:rPr>
        <w:t xml:space="preserve">Effective 31/07/2022</w:t>
      </w:r>
      <w:r>
        <w:rPr>
          <w:rFonts w:ascii="Tahoma" w:hAnsi="Tahoma" w:eastAsia="Tahoma"/>
          <w:b w:val="true"/>
          <w:color w:val="000000"/>
          <w:spacing w:val="2"/>
          <w:w w:val="100"/>
          <w:sz w:val="17"/>
          <w:vertAlign w:val="baseline"/>
          <w:lang w:val="da-DK"/>
        </w:rPr>
        <w:t xml:space="preserve">
</w:t>
      </w:r>
    </w:p>
    <w:tbl>
      <w:tblPr>
        <w:jc w:val="left"/>
        <w:tblLayout w:type="fixed"/>
        <w:tblCellMar>
          <w:left w:w="0" w:type="dxa"/>
          <w:right w:w="0" w:type="dxa"/>
        </w:tblCellMar>
      </w:tblPr>
      <w:tblGrid>
        <w:gridCol w:w="2467"/>
        <w:gridCol w:w="7613"/>
      </w:tblGrid>
      <w:tr>
        <w:trPr>
          <w:trHeight w:val="325" w:hRule="exact"/>
        </w:trPr>
        <w:tc>
          <w:tcPr>
            <w:tcW w:w="2467"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0" w:after="50" w:line="252" w:lineRule="exact"/>
              <w:ind w:right="1329" w:left="0" w:firstLine="0"/>
              <w:jc w:val="right"/>
              <w:textAlignment w:val="baseline"/>
              <w:rPr>
                <w:rFonts w:ascii="Tahoma" w:hAnsi="Tahoma" w:eastAsia="Tahoma"/>
                <w:color w:val="000000"/>
                <w:spacing w:val="-26"/>
                <w:w w:val="100"/>
                <w:sz w:val="20"/>
                <w:vertAlign w:val="baseline"/>
                <w:lang w:val="de-DE"/>
              </w:rPr>
            </w:pPr>
            <w:r>
              <w:rPr>
                <w:rFonts w:ascii="Tahoma" w:hAnsi="Tahoma" w:eastAsia="Tahoma"/>
                <w:color w:val="000000"/>
                <w:spacing w:val="-26"/>
                <w:w w:val="100"/>
                <w:sz w:val="20"/>
                <w:vertAlign w:val="baseline"/>
                <w:lang w:val="de-DE"/>
              </w:rPr>
              <w:t xml:space="preserve">*Nzuggumm.,..,</w:t>
            </w:r>
            <w:r>
              <w:rPr>
                <w:rFonts w:ascii="Arial Narrow" w:hAnsi="Arial Narrow" w:eastAsia="Arial Narrow"/>
                <w:color w:val="000000"/>
                <w:spacing w:val="-26"/>
                <w:w w:val="100"/>
                <w:sz w:val="19"/>
                <w:vertAlign w:val="baseline"/>
                <w:lang w:val="da-DK"/>
              </w:rPr>
              <w:t xml:space="preserve">
</w:t>
            </w:r>
          </w:p>
        </w:tc>
        <w:tc>
          <w:tcPr>
            <w:tcW w:w="10080"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126" w:after="110" w:line="89" w:lineRule="exact"/>
              <w:ind w:right="5587" w:left="0" w:firstLine="0"/>
              <w:jc w:val="right"/>
              <w:textAlignment w:val="baseline"/>
              <w:rPr>
                <w:rFonts w:ascii="Tahoma" w:hAnsi="Tahoma" w:eastAsia="Tahoma"/>
                <w:color w:val="000000"/>
                <w:spacing w:val="0"/>
                <w:w w:val="100"/>
                <w:sz w:val="7"/>
                <w:u w:val="single"/>
                <w:vertAlign w:val="baseline"/>
                <w:lang w:val="en-US"/>
              </w:rPr>
            </w:pPr>
            <w:r>
              <w:rPr>
                <w:rFonts w:ascii="Tahoma" w:hAnsi="Tahoma" w:eastAsia="Tahoma"/>
                <w:color w:val="000000"/>
                <w:spacing w:val="0"/>
                <w:w w:val="100"/>
                <w:sz w:val="7"/>
                <w:u w:val="single"/>
                <w:vertAlign w:val="baseline"/>
                <w:lang w:val="en-US"/>
              </w:rPr>
              <w:t xml:space="preserve">New Zealand</w:t>
            </w:r>
            <w:r>
              <w:rPr>
                <w:rFonts w:ascii="Arial Narrow" w:hAnsi="Arial Narrow" w:eastAsia="Arial Narrow"/>
                <w:color w:val="000000"/>
                <w:spacing w:val="0"/>
                <w:w w:val="100"/>
                <w:sz w:val="6"/>
                <w:vertAlign w:val="baseline"/>
                <w:lang w:val="en-US"/>
              </w:rPr>
              <w:t xml:space="preserve"> Gove r, • •</w:t>
            </w:r>
          </w:p>
        </w:tc>
      </w:tr>
    </w:tbl>
    <w:sectPr>
      <w:type w:val="nextPage"/>
      <w:pgSz w:w="11909" w:h="16843" w:orient="portrait"/>
      <w:pgMar w:bottom="247" w:top="1460" w:right="1407" w:left="42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432"/>
        </w:tabs>
      </w:pPr>
      <w:rPr>
        <w:rFonts w:ascii="Symbol" w:hAnsi="Symbol" w:eastAsia="Symbol"/>
        <w:color w:val="000000"/>
        <w:spacing w:val="0"/>
        <w:w w:val="100"/>
        <w:sz w:val="19"/>
        <w:vertAlign w:val="baseline"/>
        <w:lang w:val="en-US"/>
      </w:rPr>
    </w:lvl>
  </w:abstractNum>
  <w:abstractNum w:abstractNumId="2">
    <w:lvl w:ilvl="0">
      <w:start w:val="1"/>
      <w:numFmt w:val="lowerRoman"/>
      <w:lvlText w:val="%1."/>
      <w:pPr>
        <w:tabs>
          <w:tab w:val="left" w:pos="504"/>
        </w:tabs>
      </w:pPr>
      <w:rPr>
        <w:rFonts w:ascii="Tahoma" w:hAnsi="Tahoma" w:eastAsia="Tahoma"/>
        <w:b w:val="true"/>
        <w:color w:val="000000"/>
        <w:spacing w:val="0"/>
        <w:w w:val="100"/>
        <w:sz w:val="17"/>
        <w:vertAlign w:val="baseline"/>
        <w:lang w:val="en-US"/>
      </w:rPr>
    </w:lvl>
  </w:abstractNum>
  <w:abstractNum w:abstractNumId="3">
    <w:lvl w:ilvl="0">
      <w:start w:val="1"/>
      <w:numFmt w:val="lowerRoman"/>
      <w:lvlText w:val="%1."/>
      <w:pPr>
        <w:tabs>
          <w:tab w:val="left" w:pos="504"/>
        </w:tabs>
      </w:pPr>
      <w:rPr>
        <w:rFonts w:ascii="Tahoma" w:hAnsi="Tahoma" w:eastAsia="Tahoma"/>
        <w:b w:val="true"/>
        <w:color w:val="000000"/>
        <w:spacing w:val="3"/>
        <w:w w:val="100"/>
        <w:sz w:val="17"/>
        <w:vertAlign w:val="baseline"/>
        <w:lang w:val="en-US"/>
      </w:rPr>
    </w:lvl>
  </w:abstractNum>
  <w:abstractNum w:abstractNumId="4">
    <w:lvl w:ilvl="0">
      <w:start w:val="1"/>
      <w:numFmt w:val="lowerRoman"/>
      <w:lvlText w:val="%1."/>
      <w:pPr>
        <w:tabs>
          <w:tab w:val="left" w:pos="504"/>
        </w:tabs>
      </w:pPr>
      <w:rPr>
        <w:rFonts w:ascii="Tahoma" w:hAnsi="Tahoma" w:eastAsia="Tahoma"/>
        <w:b w:val="true"/>
        <w:color w:val="000000"/>
        <w:spacing w:val="3"/>
        <w:w w:val="100"/>
        <w:sz w:val="17"/>
        <w:vertAlign w:val="baseline"/>
        <w:lang w:val="en-US"/>
      </w:rPr>
    </w:lvl>
  </w:abstractNum>
  <w:abstractNum w:abstractNumId="5">
    <w:lvl w:ilvl="0">
      <w:start w:val="1"/>
      <w:numFmt w:val="lowerLetter"/>
      <w:lvlText w:val="%1."/>
      <w:pPr>
        <w:tabs>
          <w:tab w:val="left" w:pos="360"/>
        </w:tabs>
      </w:pPr>
      <w:rPr>
        <w:rFonts w:ascii="Tahoma" w:hAnsi="Tahoma" w:eastAsia="Tahoma"/>
        <w:b w:val="true"/>
        <w:color w:val="000000"/>
        <w:spacing w:val="4"/>
        <w:w w:val="100"/>
        <w:sz w:val="17"/>
        <w:vertAlign w:val="baseline"/>
        <w:lang w:val="en-US"/>
      </w:rPr>
    </w:lvl>
  </w:abstractNum>
  <w:abstractNum w:abstractNumId="6">
    <w:lvl w:ilvl="0">
      <w:start w:val="1"/>
      <w:numFmt w:val="lowerLetter"/>
      <w:lvlText w:val="%1."/>
      <w:pPr>
        <w:tabs>
          <w:tab w:val="left" w:pos="360"/>
        </w:tabs>
      </w:pPr>
      <w:rPr>
        <w:rFonts w:ascii="Tahoma" w:hAnsi="Tahoma" w:eastAsia="Tahoma"/>
        <w:color w:val="000000"/>
        <w:spacing w:val="0"/>
        <w:w w:val="100"/>
        <w:sz w:val="19"/>
        <w:vertAlign w:val="baseline"/>
        <w:lang w:val="en-US"/>
      </w:rPr>
    </w:lvl>
  </w:abstractNum>
  <w:abstractNum w:abstractNumId="7">
    <w:lvl w:ilvl="0">
      <w:start w:val="1"/>
      <w:numFmt w:val="lowerRoman"/>
      <w:lvlText w:val="%1."/>
      <w:pPr>
        <w:tabs>
          <w:tab w:val="left" w:pos="504"/>
        </w:tabs>
      </w:pPr>
      <w:rPr>
        <w:rFonts w:ascii="Tahoma" w:hAnsi="Tahoma" w:eastAsia="Tahoma"/>
        <w:b w:val="true"/>
        <w:color w:val="000000"/>
        <w:spacing w:val="0"/>
        <w:w w:val="100"/>
        <w:sz w:val="17"/>
        <w:vertAlign w:val="baseline"/>
        <w:lang w:val="en-US"/>
      </w:rPr>
    </w:lvl>
  </w:abstractNum>
  <w:abstractNum w:abstractNumId="8">
    <w:lvl w:ilvl="0">
      <w:start w:val="1"/>
      <w:numFmt w:val="lowerRoman"/>
      <w:lvlText w:val="%1."/>
      <w:pPr>
        <w:tabs>
          <w:tab w:val="left" w:pos="504"/>
        </w:tabs>
      </w:pPr>
      <w:rPr>
        <w:rFonts w:ascii="Tahoma" w:hAnsi="Tahoma" w:eastAsia="Tahoma"/>
        <w:b w:val="true"/>
        <w:color w:val="000000"/>
        <w:spacing w:val="4"/>
        <w:w w:val="100"/>
        <w:sz w:val="17"/>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immigration.govt.nz/search,"/><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